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AEBE" w14:textId="77777777" w:rsidR="00FF0041" w:rsidRPr="00622A34" w:rsidRDefault="00FF0041" w:rsidP="00740AA1">
      <w:pPr>
        <w:rPr>
          <w:rFonts w:ascii="Arial" w:hAnsi="Arial" w:cs="Arial"/>
          <w:sz w:val="24"/>
          <w:szCs w:val="24"/>
        </w:rPr>
      </w:pPr>
    </w:p>
    <w:p w14:paraId="34E79FCB" w14:textId="77777777" w:rsidR="00740AA1" w:rsidRPr="00622A34" w:rsidRDefault="00740AA1" w:rsidP="00740AA1">
      <w:pPr>
        <w:rPr>
          <w:rFonts w:ascii="Arial" w:hAnsi="Arial" w:cs="Arial"/>
          <w:b/>
          <w:sz w:val="24"/>
          <w:szCs w:val="24"/>
        </w:rPr>
      </w:pPr>
      <w:r w:rsidRPr="00622A34">
        <w:rPr>
          <w:rFonts w:ascii="Arial" w:hAnsi="Arial" w:cs="Arial"/>
          <w:sz w:val="24"/>
          <w:szCs w:val="24"/>
        </w:rPr>
        <w:t>Bogotá D.C.,  ____ (__) de ___ de dos mil ____ (20__)</w:t>
      </w:r>
    </w:p>
    <w:p w14:paraId="34E9F062" w14:textId="77777777" w:rsidR="00740AA1" w:rsidRPr="00622A34" w:rsidRDefault="00740AA1" w:rsidP="00740AA1">
      <w:pPr>
        <w:rPr>
          <w:rFonts w:ascii="Arial" w:hAnsi="Arial" w:cs="Arial"/>
          <w:sz w:val="24"/>
          <w:szCs w:val="24"/>
        </w:rPr>
      </w:pPr>
    </w:p>
    <w:p w14:paraId="0DB7BDF1" w14:textId="77777777" w:rsidR="00740AA1" w:rsidRPr="00622A34" w:rsidRDefault="00740AA1" w:rsidP="00740AA1">
      <w:pPr>
        <w:pStyle w:val="Ttulo5"/>
        <w:rPr>
          <w:rFonts w:ascii="Arial" w:hAnsi="Arial" w:cs="Arial"/>
          <w:i w:val="0"/>
          <w:sz w:val="24"/>
          <w:szCs w:val="24"/>
        </w:rPr>
      </w:pPr>
      <w:r w:rsidRPr="00622A34">
        <w:rPr>
          <w:rFonts w:ascii="Arial" w:hAnsi="Arial" w:cs="Arial"/>
          <w:i w:val="0"/>
          <w:sz w:val="24"/>
          <w:szCs w:val="24"/>
        </w:rPr>
        <w:t>AUTO No. ____</w:t>
      </w:r>
    </w:p>
    <w:p w14:paraId="5CFE6DF6" w14:textId="77777777" w:rsidR="00740AA1" w:rsidRPr="00622A34" w:rsidRDefault="00740AA1" w:rsidP="00740AA1">
      <w:pPr>
        <w:jc w:val="center"/>
        <w:rPr>
          <w:rFonts w:ascii="Arial" w:hAnsi="Arial" w:cs="Arial"/>
          <w:b/>
          <w:sz w:val="24"/>
          <w:szCs w:val="24"/>
        </w:rPr>
      </w:pPr>
    </w:p>
    <w:p w14:paraId="27CD650A" w14:textId="77777777" w:rsidR="00740AA1" w:rsidRPr="00622A34" w:rsidRDefault="00740AA1" w:rsidP="006E4B5E">
      <w:pPr>
        <w:pStyle w:val="Textoindependiente2"/>
        <w:jc w:val="center"/>
        <w:rPr>
          <w:b/>
          <w:sz w:val="24"/>
          <w:szCs w:val="24"/>
        </w:rPr>
      </w:pPr>
      <w:r w:rsidRPr="00622A34">
        <w:rPr>
          <w:b/>
          <w:sz w:val="24"/>
          <w:szCs w:val="24"/>
        </w:rPr>
        <w:t>POR EL CUAL SE CITA A AUDIENCIA DENTRO</w:t>
      </w:r>
    </w:p>
    <w:p w14:paraId="0DA9EEFA" w14:textId="77777777" w:rsidR="00740AA1" w:rsidRPr="00622A34" w:rsidRDefault="00740AA1" w:rsidP="006E4B5E">
      <w:pPr>
        <w:pStyle w:val="Textoindependiente2"/>
        <w:jc w:val="center"/>
        <w:rPr>
          <w:b/>
          <w:sz w:val="24"/>
          <w:szCs w:val="24"/>
        </w:rPr>
      </w:pPr>
      <w:r w:rsidRPr="00622A34">
        <w:rPr>
          <w:b/>
          <w:sz w:val="24"/>
          <w:szCs w:val="24"/>
        </w:rPr>
        <w:t>DEL PROCESO VERBAL N°  ___</w:t>
      </w:r>
    </w:p>
    <w:p w14:paraId="4B41A517" w14:textId="77777777" w:rsidR="00740AA1" w:rsidRPr="00622A34" w:rsidRDefault="00740AA1" w:rsidP="00740AA1">
      <w:pPr>
        <w:pStyle w:val="Textoindependiente2"/>
        <w:rPr>
          <w:b/>
          <w:sz w:val="24"/>
          <w:szCs w:val="24"/>
        </w:rPr>
      </w:pPr>
    </w:p>
    <w:p w14:paraId="30674D01" w14:textId="77777777" w:rsidR="00843A59" w:rsidRPr="00622A34" w:rsidRDefault="00843A59" w:rsidP="00843A59">
      <w:pPr>
        <w:jc w:val="both"/>
        <w:rPr>
          <w:rFonts w:ascii="Arial" w:hAnsi="Arial" w:cs="Arial"/>
          <w:sz w:val="24"/>
          <w:szCs w:val="24"/>
        </w:rPr>
      </w:pPr>
      <w:r w:rsidRPr="00622A34">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1474 de 2011, procede a resolver lo que en derecho corresponda con base en lo siguiente: </w:t>
      </w:r>
    </w:p>
    <w:p w14:paraId="0601FD8D" w14:textId="77777777" w:rsidR="00843A59" w:rsidRPr="00622A34" w:rsidRDefault="00843A59" w:rsidP="00740AA1">
      <w:pPr>
        <w:pStyle w:val="Textoindependiente"/>
        <w:jc w:val="center"/>
        <w:rPr>
          <w:b/>
          <w:sz w:val="24"/>
          <w:szCs w:val="24"/>
        </w:rPr>
      </w:pPr>
    </w:p>
    <w:p w14:paraId="1568CA11" w14:textId="77777777" w:rsidR="00843A59" w:rsidRPr="00622A34" w:rsidRDefault="00843A59" w:rsidP="00740AA1">
      <w:pPr>
        <w:pStyle w:val="Textoindependiente"/>
        <w:jc w:val="center"/>
        <w:rPr>
          <w:b/>
          <w:sz w:val="24"/>
          <w:szCs w:val="24"/>
        </w:rPr>
      </w:pPr>
    </w:p>
    <w:p w14:paraId="701C985C" w14:textId="77777777" w:rsidR="00740AA1" w:rsidRPr="00622A34" w:rsidRDefault="00740AA1" w:rsidP="00740AA1">
      <w:pPr>
        <w:pStyle w:val="Textoindependiente"/>
        <w:jc w:val="center"/>
        <w:rPr>
          <w:sz w:val="24"/>
          <w:szCs w:val="24"/>
        </w:rPr>
      </w:pPr>
      <w:r w:rsidRPr="00622A34">
        <w:rPr>
          <w:b/>
          <w:sz w:val="24"/>
          <w:szCs w:val="24"/>
        </w:rPr>
        <w:t>ANTECEDENTES</w:t>
      </w:r>
    </w:p>
    <w:p w14:paraId="140DE561" w14:textId="77777777" w:rsidR="00740AA1" w:rsidRPr="00622A34" w:rsidRDefault="00740AA1" w:rsidP="00740AA1">
      <w:pPr>
        <w:pStyle w:val="Textoindependiente"/>
        <w:jc w:val="center"/>
        <w:rPr>
          <w:sz w:val="24"/>
          <w:szCs w:val="24"/>
        </w:rPr>
      </w:pPr>
    </w:p>
    <w:p w14:paraId="742579B3" w14:textId="77777777" w:rsidR="00740AA1" w:rsidRPr="00622A34" w:rsidRDefault="00FF0041" w:rsidP="00740AA1">
      <w:pPr>
        <w:jc w:val="both"/>
        <w:rPr>
          <w:rFonts w:ascii="Arial" w:hAnsi="Arial" w:cs="Arial"/>
          <w:sz w:val="24"/>
          <w:szCs w:val="24"/>
        </w:rPr>
      </w:pPr>
      <w:r w:rsidRPr="00622A34">
        <w:rPr>
          <w:rFonts w:ascii="Arial" w:hAnsi="Arial" w:cs="Arial"/>
          <w:sz w:val="24"/>
          <w:szCs w:val="24"/>
        </w:rPr>
        <w:t>(…)</w:t>
      </w:r>
    </w:p>
    <w:p w14:paraId="5CBAC275" w14:textId="77777777" w:rsidR="00FF0041" w:rsidRPr="00622A34" w:rsidRDefault="00FF0041" w:rsidP="00740AA1">
      <w:pPr>
        <w:jc w:val="both"/>
        <w:rPr>
          <w:rFonts w:ascii="Arial" w:hAnsi="Arial" w:cs="Arial"/>
          <w:sz w:val="24"/>
          <w:szCs w:val="24"/>
        </w:rPr>
      </w:pPr>
    </w:p>
    <w:p w14:paraId="03C2FB38" w14:textId="77777777" w:rsidR="00740AA1" w:rsidRPr="00622A34" w:rsidRDefault="00740AA1" w:rsidP="00740AA1">
      <w:pPr>
        <w:jc w:val="both"/>
        <w:rPr>
          <w:rFonts w:ascii="Arial" w:hAnsi="Arial" w:cs="Arial"/>
          <w:sz w:val="24"/>
          <w:szCs w:val="24"/>
        </w:rPr>
      </w:pPr>
      <w:r w:rsidRPr="00622A34">
        <w:rPr>
          <w:rFonts w:ascii="Arial" w:hAnsi="Arial" w:cs="Arial"/>
          <w:sz w:val="24"/>
          <w:szCs w:val="24"/>
        </w:rPr>
        <w:t>Con fundamento en la información suministrada, por auto del _________ (fecha), se dispuso adelantar indagación preliminar.</w:t>
      </w:r>
    </w:p>
    <w:p w14:paraId="6A2C385B" w14:textId="77777777" w:rsidR="00740AA1" w:rsidRPr="00622A34" w:rsidRDefault="00740AA1" w:rsidP="00740AA1">
      <w:pPr>
        <w:jc w:val="both"/>
        <w:rPr>
          <w:rFonts w:ascii="Arial" w:hAnsi="Arial" w:cs="Arial"/>
          <w:sz w:val="24"/>
          <w:szCs w:val="24"/>
        </w:rPr>
      </w:pPr>
    </w:p>
    <w:p w14:paraId="3D7AF0EC" w14:textId="77777777" w:rsidR="00740AA1" w:rsidRPr="00622A34" w:rsidRDefault="00FF0041" w:rsidP="00740AA1">
      <w:pPr>
        <w:jc w:val="both"/>
        <w:rPr>
          <w:rFonts w:ascii="Arial" w:hAnsi="Arial" w:cs="Arial"/>
          <w:sz w:val="24"/>
          <w:szCs w:val="24"/>
        </w:rPr>
      </w:pPr>
      <w:r w:rsidRPr="00622A34">
        <w:rPr>
          <w:rFonts w:ascii="Arial" w:hAnsi="Arial" w:cs="Arial"/>
          <w:sz w:val="24"/>
          <w:szCs w:val="24"/>
        </w:rPr>
        <w:t xml:space="preserve">(… En caso que la citación sea producto de la evaluación de la etapa de Indagación Preliminar…)  </w:t>
      </w:r>
      <w:r w:rsidR="00740AA1" w:rsidRPr="00622A34">
        <w:rPr>
          <w:rFonts w:ascii="Arial" w:hAnsi="Arial" w:cs="Arial"/>
          <w:sz w:val="24"/>
          <w:szCs w:val="24"/>
        </w:rPr>
        <w:t xml:space="preserve">Que vencido el término de la presente  indagación preliminar, este despacho considera que </w:t>
      </w:r>
      <w:r w:rsidR="00740AA1" w:rsidRPr="00622A34">
        <w:rPr>
          <w:rFonts w:ascii="Arial" w:hAnsi="Arial" w:cs="Arial"/>
          <w:color w:val="000000"/>
          <w:sz w:val="24"/>
          <w:szCs w:val="24"/>
        </w:rPr>
        <w:t xml:space="preserve">están dados los requisitos sustanciales para proferir pliego de cargos en el plenario subexamine, por cuanto obran elementos de juicio que permiten colegir la demostración objetiva de la falta y existe prueba que compromete la responsabilidad del funcionario (a) _____________________, por lo que es </w:t>
      </w:r>
      <w:r w:rsidR="006A2080" w:rsidRPr="00622A34">
        <w:rPr>
          <w:rFonts w:ascii="Arial" w:hAnsi="Arial" w:cs="Arial"/>
          <w:color w:val="000000"/>
          <w:sz w:val="24"/>
          <w:szCs w:val="24"/>
        </w:rPr>
        <w:t xml:space="preserve">viable dar aplicación a (….)  de la </w:t>
      </w:r>
      <w:r w:rsidR="00740AA1" w:rsidRPr="00622A34">
        <w:rPr>
          <w:rFonts w:ascii="Arial" w:hAnsi="Arial" w:cs="Arial"/>
          <w:color w:val="000000"/>
          <w:sz w:val="24"/>
          <w:szCs w:val="24"/>
        </w:rPr>
        <w:t xml:space="preserve">Ley 734 de 2002 como veremos a continuación:  </w:t>
      </w:r>
    </w:p>
    <w:p w14:paraId="30795CDC" w14:textId="77777777" w:rsidR="00740AA1" w:rsidRPr="00622A34" w:rsidRDefault="00740AA1" w:rsidP="00740AA1">
      <w:pPr>
        <w:pStyle w:val="Textoindependiente"/>
        <w:rPr>
          <w:sz w:val="24"/>
          <w:szCs w:val="24"/>
        </w:rPr>
      </w:pPr>
    </w:p>
    <w:p w14:paraId="3AEC3692" w14:textId="77777777" w:rsidR="00622A34" w:rsidRDefault="00622A34" w:rsidP="00510F9B">
      <w:pPr>
        <w:pStyle w:val="Textoindependiente3"/>
        <w:ind w:right="-660"/>
        <w:jc w:val="center"/>
        <w:rPr>
          <w:rFonts w:ascii="Arial" w:hAnsi="Arial" w:cs="Arial"/>
          <w:b/>
          <w:sz w:val="24"/>
          <w:szCs w:val="24"/>
        </w:rPr>
      </w:pPr>
    </w:p>
    <w:p w14:paraId="12F63FEE" w14:textId="77777777" w:rsidR="00510F9B" w:rsidRPr="00622A34" w:rsidRDefault="00510F9B" w:rsidP="00510F9B">
      <w:pPr>
        <w:pStyle w:val="Textoindependiente3"/>
        <w:ind w:right="-660"/>
        <w:jc w:val="center"/>
        <w:rPr>
          <w:rFonts w:ascii="Arial" w:hAnsi="Arial" w:cs="Arial"/>
          <w:b/>
          <w:sz w:val="24"/>
          <w:szCs w:val="24"/>
        </w:rPr>
      </w:pPr>
      <w:r w:rsidRPr="00622A34">
        <w:rPr>
          <w:rFonts w:ascii="Arial" w:hAnsi="Arial" w:cs="Arial"/>
          <w:b/>
          <w:sz w:val="24"/>
          <w:szCs w:val="24"/>
        </w:rPr>
        <w:t>RITUALIDAD DEL PROCESO</w:t>
      </w:r>
    </w:p>
    <w:p w14:paraId="0BFF4C7B" w14:textId="77777777" w:rsidR="00510F9B" w:rsidRPr="00622A34" w:rsidRDefault="00510F9B" w:rsidP="00510F9B">
      <w:pPr>
        <w:rPr>
          <w:rFonts w:ascii="Arial" w:hAnsi="Arial" w:cs="Arial"/>
          <w:b/>
          <w:sz w:val="24"/>
          <w:szCs w:val="24"/>
        </w:rPr>
      </w:pPr>
    </w:p>
    <w:p w14:paraId="5C25B4F1" w14:textId="77777777" w:rsidR="00510F9B" w:rsidRPr="00622A34" w:rsidRDefault="00510F9B" w:rsidP="00510F9B">
      <w:pPr>
        <w:rPr>
          <w:rFonts w:ascii="Arial" w:hAnsi="Arial" w:cs="Arial"/>
          <w:sz w:val="24"/>
          <w:szCs w:val="24"/>
        </w:rPr>
      </w:pPr>
      <w:r w:rsidRPr="00622A34">
        <w:rPr>
          <w:rFonts w:ascii="Arial" w:hAnsi="Arial" w:cs="Arial"/>
          <w:sz w:val="24"/>
          <w:szCs w:val="24"/>
        </w:rPr>
        <w:t>(</w:t>
      </w:r>
      <w:r w:rsidR="00622A34" w:rsidRPr="00622A34">
        <w:rPr>
          <w:rFonts w:ascii="Arial" w:hAnsi="Arial" w:cs="Arial"/>
          <w:sz w:val="24"/>
          <w:szCs w:val="24"/>
        </w:rPr>
        <w:t>.</w:t>
      </w:r>
      <w:r w:rsidRPr="00622A34">
        <w:rPr>
          <w:rFonts w:ascii="Arial" w:hAnsi="Arial" w:cs="Arial"/>
          <w:sz w:val="24"/>
          <w:szCs w:val="24"/>
        </w:rPr>
        <w:t>..)</w:t>
      </w:r>
    </w:p>
    <w:p w14:paraId="2D9B6C7A" w14:textId="77777777" w:rsidR="00510F9B" w:rsidRPr="00622A34" w:rsidRDefault="00510F9B" w:rsidP="00510F9B">
      <w:pPr>
        <w:rPr>
          <w:rFonts w:ascii="Arial" w:hAnsi="Arial" w:cs="Arial"/>
          <w:b/>
          <w:sz w:val="24"/>
          <w:szCs w:val="24"/>
        </w:rPr>
      </w:pPr>
    </w:p>
    <w:p w14:paraId="3E9D3F84" w14:textId="77777777" w:rsidR="00510F9B" w:rsidRPr="00622A34" w:rsidRDefault="00510F9B" w:rsidP="00510F9B">
      <w:pPr>
        <w:rPr>
          <w:rFonts w:ascii="Arial" w:hAnsi="Arial" w:cs="Arial"/>
          <w:b/>
          <w:sz w:val="24"/>
          <w:szCs w:val="24"/>
        </w:rPr>
      </w:pPr>
    </w:p>
    <w:p w14:paraId="319A7176" w14:textId="77777777" w:rsidR="00510F9B" w:rsidRPr="00622A34" w:rsidRDefault="00510F9B" w:rsidP="00510F9B">
      <w:pPr>
        <w:pStyle w:val="Textoindependiente"/>
        <w:jc w:val="center"/>
        <w:rPr>
          <w:b/>
          <w:sz w:val="24"/>
          <w:szCs w:val="24"/>
        </w:rPr>
      </w:pPr>
      <w:r w:rsidRPr="00622A34">
        <w:rPr>
          <w:b/>
          <w:sz w:val="24"/>
          <w:szCs w:val="24"/>
        </w:rPr>
        <w:t>IDENTIDAD E INDIVIDUALIZACION DEL (LA) INVESTIGADO (A)</w:t>
      </w:r>
    </w:p>
    <w:p w14:paraId="0CFF92CA" w14:textId="77777777" w:rsidR="00510F9B" w:rsidRPr="00622A34" w:rsidRDefault="00510F9B" w:rsidP="00510F9B">
      <w:pPr>
        <w:pStyle w:val="Textoindependiente"/>
        <w:rPr>
          <w:b/>
          <w:sz w:val="24"/>
          <w:szCs w:val="24"/>
        </w:rPr>
      </w:pPr>
    </w:p>
    <w:p w14:paraId="43AEF778" w14:textId="77777777" w:rsidR="00510F9B" w:rsidRPr="00622A34" w:rsidRDefault="00510F9B" w:rsidP="00510F9B">
      <w:pPr>
        <w:pStyle w:val="Textoindependiente"/>
        <w:rPr>
          <w:sz w:val="24"/>
          <w:szCs w:val="24"/>
        </w:rPr>
      </w:pPr>
      <w:r w:rsidRPr="00622A34">
        <w:rPr>
          <w:sz w:val="24"/>
          <w:szCs w:val="24"/>
        </w:rPr>
        <w:t>(…)</w:t>
      </w:r>
    </w:p>
    <w:p w14:paraId="2A589741" w14:textId="77777777" w:rsidR="00510F9B" w:rsidRPr="00622A34" w:rsidRDefault="00510F9B" w:rsidP="00510F9B">
      <w:pPr>
        <w:jc w:val="center"/>
        <w:rPr>
          <w:rFonts w:ascii="Arial" w:hAnsi="Arial" w:cs="Arial"/>
          <w:b/>
          <w:sz w:val="24"/>
          <w:szCs w:val="24"/>
        </w:rPr>
      </w:pPr>
    </w:p>
    <w:p w14:paraId="23AF583B" w14:textId="77777777" w:rsidR="00622A34" w:rsidRDefault="00622A34" w:rsidP="00510F9B">
      <w:pPr>
        <w:jc w:val="center"/>
        <w:rPr>
          <w:rFonts w:ascii="Arial" w:hAnsi="Arial" w:cs="Arial"/>
          <w:b/>
          <w:sz w:val="24"/>
          <w:szCs w:val="24"/>
        </w:rPr>
      </w:pPr>
    </w:p>
    <w:p w14:paraId="18D88B14" w14:textId="77777777" w:rsidR="00622A34" w:rsidRDefault="00622A34" w:rsidP="00510F9B">
      <w:pPr>
        <w:jc w:val="center"/>
        <w:rPr>
          <w:rFonts w:ascii="Arial" w:hAnsi="Arial" w:cs="Arial"/>
          <w:b/>
          <w:sz w:val="24"/>
          <w:szCs w:val="24"/>
        </w:rPr>
      </w:pPr>
    </w:p>
    <w:p w14:paraId="465C4838" w14:textId="77777777" w:rsidR="00510F9B" w:rsidRPr="00622A34" w:rsidRDefault="00510F9B" w:rsidP="00510F9B">
      <w:pPr>
        <w:jc w:val="center"/>
        <w:rPr>
          <w:rFonts w:ascii="Arial" w:hAnsi="Arial" w:cs="Arial"/>
          <w:b/>
          <w:sz w:val="24"/>
          <w:szCs w:val="24"/>
        </w:rPr>
      </w:pPr>
      <w:r w:rsidRPr="00622A34">
        <w:rPr>
          <w:rFonts w:ascii="Arial" w:hAnsi="Arial" w:cs="Arial"/>
          <w:b/>
          <w:sz w:val="24"/>
          <w:szCs w:val="24"/>
        </w:rPr>
        <w:t>DESCRIPCION DE LA CONDUCTA - HECHOS ESTABLECIDOS</w:t>
      </w:r>
    </w:p>
    <w:p w14:paraId="5D4B70E5" w14:textId="77777777" w:rsidR="00510F9B" w:rsidRPr="00622A34" w:rsidRDefault="00510F9B" w:rsidP="00510F9B">
      <w:pPr>
        <w:rPr>
          <w:rFonts w:ascii="Arial" w:hAnsi="Arial" w:cs="Arial"/>
          <w:b/>
          <w:sz w:val="24"/>
          <w:szCs w:val="24"/>
        </w:rPr>
      </w:pPr>
    </w:p>
    <w:p w14:paraId="3236F841" w14:textId="77777777" w:rsidR="00510F9B" w:rsidRPr="00622A34" w:rsidRDefault="00510F9B" w:rsidP="00510F9B">
      <w:pPr>
        <w:rPr>
          <w:rFonts w:ascii="Arial" w:hAnsi="Arial" w:cs="Arial"/>
          <w:sz w:val="24"/>
          <w:szCs w:val="24"/>
        </w:rPr>
      </w:pPr>
      <w:r w:rsidRPr="00622A34">
        <w:rPr>
          <w:rFonts w:ascii="Arial" w:hAnsi="Arial" w:cs="Arial"/>
          <w:sz w:val="24"/>
          <w:szCs w:val="24"/>
        </w:rPr>
        <w:t>(…)</w:t>
      </w:r>
    </w:p>
    <w:p w14:paraId="01DEA125" w14:textId="77777777" w:rsidR="00D465A0" w:rsidRPr="00622A34" w:rsidRDefault="00D465A0" w:rsidP="00740AA1">
      <w:pPr>
        <w:ind w:left="705" w:hanging="705"/>
        <w:jc w:val="center"/>
        <w:rPr>
          <w:rFonts w:ascii="Arial" w:hAnsi="Arial" w:cs="Arial"/>
          <w:b/>
          <w:bCs/>
          <w:sz w:val="24"/>
          <w:szCs w:val="24"/>
        </w:rPr>
      </w:pPr>
    </w:p>
    <w:p w14:paraId="54D8BF83" w14:textId="77777777" w:rsidR="00740AA1" w:rsidRPr="00622A34" w:rsidRDefault="00740AA1" w:rsidP="00740AA1">
      <w:pPr>
        <w:ind w:left="705" w:hanging="705"/>
        <w:jc w:val="center"/>
        <w:rPr>
          <w:rFonts w:ascii="Arial" w:hAnsi="Arial" w:cs="Arial"/>
          <w:b/>
          <w:bCs/>
          <w:sz w:val="24"/>
          <w:szCs w:val="24"/>
        </w:rPr>
      </w:pPr>
      <w:r w:rsidRPr="00622A34">
        <w:rPr>
          <w:rFonts w:ascii="Arial" w:hAnsi="Arial" w:cs="Arial"/>
          <w:b/>
          <w:bCs/>
          <w:sz w:val="24"/>
          <w:szCs w:val="24"/>
        </w:rPr>
        <w:t>ARGUMENTOS EXPUESTOS POR EL SUJETO PROCESAL</w:t>
      </w:r>
    </w:p>
    <w:p w14:paraId="1A37F1D7" w14:textId="77777777" w:rsidR="00740AA1" w:rsidRPr="00622A34" w:rsidRDefault="00740AA1" w:rsidP="00740AA1">
      <w:pPr>
        <w:ind w:left="705" w:hanging="705"/>
        <w:jc w:val="center"/>
        <w:rPr>
          <w:rFonts w:ascii="Arial" w:hAnsi="Arial" w:cs="Arial"/>
          <w:b/>
          <w:bCs/>
          <w:sz w:val="24"/>
          <w:szCs w:val="24"/>
        </w:rPr>
      </w:pPr>
    </w:p>
    <w:p w14:paraId="6F458923" w14:textId="77777777" w:rsidR="00740AA1" w:rsidRPr="00622A34" w:rsidRDefault="00740AA1" w:rsidP="00740AA1">
      <w:pPr>
        <w:ind w:left="705" w:hanging="705"/>
        <w:jc w:val="both"/>
        <w:rPr>
          <w:rFonts w:ascii="Arial" w:hAnsi="Arial" w:cs="Arial"/>
          <w:bCs/>
          <w:sz w:val="24"/>
          <w:szCs w:val="24"/>
        </w:rPr>
      </w:pPr>
      <w:r w:rsidRPr="00622A34">
        <w:rPr>
          <w:rFonts w:ascii="Arial" w:hAnsi="Arial" w:cs="Arial"/>
          <w:bCs/>
          <w:sz w:val="24"/>
          <w:szCs w:val="24"/>
        </w:rPr>
        <w:t>(...)</w:t>
      </w:r>
    </w:p>
    <w:p w14:paraId="59AB0138" w14:textId="77777777" w:rsidR="00740AA1" w:rsidRPr="00622A34" w:rsidRDefault="00740AA1" w:rsidP="00740AA1">
      <w:pPr>
        <w:pStyle w:val="Textoindependiente"/>
        <w:jc w:val="center"/>
        <w:rPr>
          <w:b/>
          <w:sz w:val="24"/>
          <w:szCs w:val="24"/>
        </w:rPr>
      </w:pPr>
    </w:p>
    <w:p w14:paraId="105AA4C7" w14:textId="77777777" w:rsidR="006A2080" w:rsidRPr="00622A34" w:rsidRDefault="006A2080" w:rsidP="006A2080">
      <w:pPr>
        <w:pStyle w:val="Textoindependiente"/>
        <w:jc w:val="center"/>
        <w:rPr>
          <w:b/>
          <w:sz w:val="24"/>
          <w:szCs w:val="24"/>
        </w:rPr>
      </w:pPr>
      <w:r w:rsidRPr="00622A34">
        <w:rPr>
          <w:b/>
          <w:sz w:val="24"/>
          <w:szCs w:val="24"/>
        </w:rPr>
        <w:t>CONSIDERACIONES DEL DESPACHO</w:t>
      </w:r>
    </w:p>
    <w:p w14:paraId="00701B32" w14:textId="77777777" w:rsidR="00740AA1" w:rsidRPr="00622A34" w:rsidRDefault="00740AA1" w:rsidP="00740AA1">
      <w:pPr>
        <w:pStyle w:val="Textoindependiente"/>
        <w:jc w:val="center"/>
        <w:rPr>
          <w:b/>
          <w:sz w:val="24"/>
          <w:szCs w:val="24"/>
        </w:rPr>
      </w:pPr>
    </w:p>
    <w:p w14:paraId="67D009C7" w14:textId="77777777" w:rsidR="00740AA1" w:rsidRPr="00622A34" w:rsidRDefault="007575F3" w:rsidP="00740AA1">
      <w:pPr>
        <w:ind w:left="705" w:hanging="705"/>
        <w:jc w:val="both"/>
        <w:rPr>
          <w:rFonts w:ascii="Arial" w:hAnsi="Arial" w:cs="Arial"/>
          <w:bCs/>
          <w:sz w:val="24"/>
          <w:szCs w:val="24"/>
        </w:rPr>
      </w:pPr>
      <w:r w:rsidRPr="00622A34">
        <w:rPr>
          <w:rFonts w:ascii="Arial" w:hAnsi="Arial" w:cs="Arial"/>
          <w:bCs/>
          <w:sz w:val="24"/>
          <w:szCs w:val="24"/>
        </w:rPr>
        <w:t>(</w:t>
      </w:r>
      <w:r w:rsidR="00740AA1" w:rsidRPr="00622A34">
        <w:rPr>
          <w:rFonts w:ascii="Arial" w:hAnsi="Arial" w:cs="Arial"/>
          <w:bCs/>
          <w:sz w:val="24"/>
          <w:szCs w:val="24"/>
        </w:rPr>
        <w:t>...)</w:t>
      </w:r>
    </w:p>
    <w:p w14:paraId="33141579" w14:textId="77777777" w:rsidR="006A2080" w:rsidRPr="00622A34" w:rsidRDefault="006A2080" w:rsidP="00740AA1">
      <w:pPr>
        <w:pStyle w:val="Textoindependiente"/>
        <w:jc w:val="center"/>
        <w:rPr>
          <w:b/>
          <w:sz w:val="24"/>
          <w:szCs w:val="24"/>
        </w:rPr>
      </w:pPr>
    </w:p>
    <w:p w14:paraId="2488A3C4" w14:textId="77777777" w:rsidR="006A2080" w:rsidRPr="00622A34" w:rsidRDefault="006A2080" w:rsidP="00F02E4F">
      <w:pPr>
        <w:jc w:val="center"/>
        <w:rPr>
          <w:rFonts w:ascii="Arial" w:hAnsi="Arial" w:cs="Arial"/>
          <w:b/>
          <w:bCs/>
          <w:sz w:val="24"/>
          <w:szCs w:val="24"/>
        </w:rPr>
      </w:pPr>
      <w:r w:rsidRPr="00622A34">
        <w:rPr>
          <w:rFonts w:ascii="Arial" w:hAnsi="Arial" w:cs="Arial"/>
          <w:b/>
          <w:bCs/>
          <w:sz w:val="24"/>
          <w:szCs w:val="24"/>
        </w:rPr>
        <w:t>CARGO</w:t>
      </w:r>
    </w:p>
    <w:p w14:paraId="28FF63C1" w14:textId="77777777" w:rsidR="006A2080" w:rsidRPr="00622A34" w:rsidRDefault="006A2080" w:rsidP="006A2080">
      <w:pPr>
        <w:rPr>
          <w:rFonts w:ascii="Arial" w:hAnsi="Arial" w:cs="Arial"/>
          <w:bCs/>
          <w:sz w:val="24"/>
          <w:szCs w:val="24"/>
        </w:rPr>
      </w:pPr>
      <w:r w:rsidRPr="00622A34">
        <w:rPr>
          <w:rFonts w:ascii="Arial" w:hAnsi="Arial" w:cs="Arial"/>
          <w:bCs/>
          <w:sz w:val="24"/>
          <w:szCs w:val="24"/>
        </w:rPr>
        <w:t>(…)</w:t>
      </w:r>
    </w:p>
    <w:p w14:paraId="68A2BCE0" w14:textId="77777777" w:rsidR="006A2080" w:rsidRPr="00622A34" w:rsidRDefault="006A2080" w:rsidP="005436CC">
      <w:pPr>
        <w:ind w:left="1080"/>
        <w:jc w:val="center"/>
        <w:rPr>
          <w:rFonts w:ascii="Arial" w:hAnsi="Arial" w:cs="Arial"/>
          <w:b/>
          <w:bCs/>
          <w:sz w:val="24"/>
          <w:szCs w:val="24"/>
        </w:rPr>
      </w:pPr>
    </w:p>
    <w:p w14:paraId="4634CE71" w14:textId="77777777" w:rsidR="00740AA1" w:rsidRPr="00622A34" w:rsidRDefault="00740AA1" w:rsidP="005436CC">
      <w:pPr>
        <w:ind w:left="1080"/>
        <w:jc w:val="center"/>
        <w:rPr>
          <w:rFonts w:ascii="Arial" w:hAnsi="Arial" w:cs="Arial"/>
          <w:b/>
          <w:bCs/>
          <w:sz w:val="24"/>
          <w:szCs w:val="24"/>
          <w:lang w:val="es-MX"/>
        </w:rPr>
      </w:pPr>
      <w:r w:rsidRPr="00622A34">
        <w:rPr>
          <w:rFonts w:ascii="Arial" w:hAnsi="Arial" w:cs="Arial"/>
          <w:b/>
          <w:bCs/>
          <w:sz w:val="24"/>
          <w:szCs w:val="24"/>
        </w:rPr>
        <w:t>DISPOSICIONES PRESUNTAMENTE VIOLADAS Y</w:t>
      </w:r>
    </w:p>
    <w:p w14:paraId="72E0A28F" w14:textId="77777777" w:rsidR="00740AA1" w:rsidRPr="00622A34" w:rsidRDefault="00740AA1" w:rsidP="00740AA1">
      <w:pPr>
        <w:ind w:left="1080"/>
        <w:jc w:val="center"/>
        <w:rPr>
          <w:rFonts w:ascii="Arial" w:hAnsi="Arial" w:cs="Arial"/>
          <w:b/>
          <w:bCs/>
          <w:sz w:val="24"/>
          <w:szCs w:val="24"/>
          <w:lang w:val="es-MX"/>
        </w:rPr>
      </w:pPr>
      <w:r w:rsidRPr="00622A34">
        <w:rPr>
          <w:rFonts w:ascii="Arial" w:hAnsi="Arial" w:cs="Arial"/>
          <w:b/>
          <w:bCs/>
          <w:sz w:val="24"/>
          <w:szCs w:val="24"/>
        </w:rPr>
        <w:t>CONCEPTO DE VIOLACIÓN</w:t>
      </w:r>
    </w:p>
    <w:p w14:paraId="2EC93C2A" w14:textId="77777777" w:rsidR="00740AA1" w:rsidRPr="00622A34" w:rsidRDefault="00740AA1" w:rsidP="00740AA1">
      <w:pPr>
        <w:pStyle w:val="Textoindependiente"/>
        <w:jc w:val="center"/>
        <w:rPr>
          <w:b/>
          <w:sz w:val="24"/>
          <w:szCs w:val="24"/>
        </w:rPr>
      </w:pPr>
    </w:p>
    <w:p w14:paraId="7915E69B" w14:textId="77777777" w:rsidR="00740AA1" w:rsidRPr="00622A34" w:rsidRDefault="00740AA1" w:rsidP="00740AA1">
      <w:pPr>
        <w:jc w:val="both"/>
        <w:rPr>
          <w:rFonts w:ascii="Arial" w:hAnsi="Arial" w:cs="Arial"/>
          <w:sz w:val="24"/>
          <w:szCs w:val="24"/>
        </w:rPr>
      </w:pPr>
      <w:r w:rsidRPr="00622A34">
        <w:rPr>
          <w:rFonts w:ascii="Arial" w:hAnsi="Arial" w:cs="Arial"/>
          <w:sz w:val="24"/>
          <w:szCs w:val="24"/>
        </w:rPr>
        <w:t>Con la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anterior</w:t>
      </w:r>
      <w:r w:rsidR="0089361A" w:rsidRPr="00622A34">
        <w:rPr>
          <w:rFonts w:ascii="Arial" w:hAnsi="Arial" w:cs="Arial"/>
          <w:sz w:val="24"/>
          <w:szCs w:val="24"/>
        </w:rPr>
        <w:t xml:space="preserve"> (</w:t>
      </w:r>
      <w:r w:rsidRPr="00622A34">
        <w:rPr>
          <w:rFonts w:ascii="Arial" w:hAnsi="Arial" w:cs="Arial"/>
          <w:sz w:val="24"/>
          <w:szCs w:val="24"/>
        </w:rPr>
        <w:t>es</w:t>
      </w:r>
      <w:r w:rsidR="0089361A" w:rsidRPr="00622A34">
        <w:rPr>
          <w:rFonts w:ascii="Arial" w:hAnsi="Arial" w:cs="Arial"/>
          <w:sz w:val="24"/>
          <w:szCs w:val="24"/>
        </w:rPr>
        <w:t>)</w:t>
      </w:r>
      <w:r w:rsidRPr="00622A34">
        <w:rPr>
          <w:rFonts w:ascii="Arial" w:hAnsi="Arial" w:cs="Arial"/>
          <w:sz w:val="24"/>
          <w:szCs w:val="24"/>
        </w:rPr>
        <w:t xml:space="preserve"> conducta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p>
    <w:p w14:paraId="583CAFDC" w14:textId="77777777" w:rsidR="00740AA1" w:rsidRPr="00622A34" w:rsidRDefault="00740AA1" w:rsidP="00740AA1">
      <w:pPr>
        <w:jc w:val="both"/>
        <w:rPr>
          <w:rFonts w:ascii="Arial" w:hAnsi="Arial" w:cs="Arial"/>
          <w:sz w:val="24"/>
          <w:szCs w:val="24"/>
        </w:rPr>
      </w:pPr>
    </w:p>
    <w:p w14:paraId="2B3365F6" w14:textId="77777777" w:rsidR="00740AA1" w:rsidRPr="00622A34" w:rsidRDefault="00740AA1" w:rsidP="0089361A">
      <w:pPr>
        <w:jc w:val="both"/>
        <w:rPr>
          <w:rFonts w:ascii="Arial" w:hAnsi="Arial" w:cs="Arial"/>
          <w:sz w:val="24"/>
          <w:szCs w:val="24"/>
        </w:rPr>
      </w:pPr>
      <w:r w:rsidRPr="00622A34">
        <w:rPr>
          <w:rFonts w:ascii="Arial" w:hAnsi="Arial" w:cs="Arial"/>
          <w:sz w:val="24"/>
          <w:szCs w:val="24"/>
        </w:rPr>
        <w:t>(...)</w:t>
      </w:r>
    </w:p>
    <w:p w14:paraId="6DDB5C71" w14:textId="77777777" w:rsidR="00740AA1" w:rsidRPr="00622A34" w:rsidRDefault="00740AA1" w:rsidP="00740AA1">
      <w:pPr>
        <w:rPr>
          <w:rFonts w:ascii="Arial" w:hAnsi="Arial" w:cs="Arial"/>
          <w:b/>
          <w:bCs/>
          <w:sz w:val="24"/>
          <w:szCs w:val="24"/>
          <w:lang w:val="es-MX"/>
        </w:rPr>
      </w:pPr>
    </w:p>
    <w:p w14:paraId="13763F3C" w14:textId="77777777" w:rsidR="00740AA1" w:rsidRPr="00622A34" w:rsidRDefault="00740AA1" w:rsidP="00740AA1">
      <w:pPr>
        <w:jc w:val="center"/>
        <w:rPr>
          <w:rFonts w:ascii="Arial" w:hAnsi="Arial" w:cs="Arial"/>
          <w:b/>
          <w:bCs/>
          <w:sz w:val="24"/>
          <w:szCs w:val="24"/>
          <w:lang w:val="es-MX"/>
        </w:rPr>
      </w:pPr>
      <w:r w:rsidRPr="00622A34">
        <w:rPr>
          <w:rFonts w:ascii="Arial" w:hAnsi="Arial" w:cs="Arial"/>
          <w:b/>
          <w:bCs/>
          <w:sz w:val="24"/>
          <w:szCs w:val="24"/>
        </w:rPr>
        <w:t>ANÁLISIS  DE LA CULPABILIDAD</w:t>
      </w:r>
    </w:p>
    <w:p w14:paraId="3A648EBB" w14:textId="77777777" w:rsidR="00740AA1" w:rsidRPr="00622A34" w:rsidRDefault="00740AA1" w:rsidP="00740AA1">
      <w:pPr>
        <w:jc w:val="center"/>
        <w:rPr>
          <w:rFonts w:ascii="Arial" w:hAnsi="Arial" w:cs="Arial"/>
          <w:b/>
          <w:bCs/>
          <w:sz w:val="24"/>
          <w:szCs w:val="24"/>
        </w:rPr>
      </w:pPr>
    </w:p>
    <w:p w14:paraId="3EC45CAC" w14:textId="77777777" w:rsidR="00740AA1" w:rsidRPr="00622A34" w:rsidRDefault="00740AA1" w:rsidP="00740AA1">
      <w:pPr>
        <w:pStyle w:val="plaintext"/>
        <w:jc w:val="both"/>
        <w:rPr>
          <w:rFonts w:ascii="Arial" w:hAnsi="Arial" w:cs="Arial"/>
          <w:sz w:val="24"/>
          <w:szCs w:val="24"/>
          <w:lang w:val="es-CO"/>
        </w:rPr>
      </w:pPr>
      <w:r w:rsidRPr="00622A34">
        <w:rPr>
          <w:rFonts w:ascii="Arial" w:hAnsi="Arial" w:cs="Arial"/>
          <w:sz w:val="24"/>
          <w:szCs w:val="24"/>
          <w:lang w:val="es-CO"/>
        </w:rPr>
        <w:t>(...)</w:t>
      </w:r>
    </w:p>
    <w:p w14:paraId="0E2409EE" w14:textId="77777777" w:rsidR="00740AA1" w:rsidRPr="00622A34" w:rsidRDefault="00740AA1" w:rsidP="00740AA1">
      <w:pPr>
        <w:pStyle w:val="plaintext"/>
        <w:jc w:val="both"/>
        <w:rPr>
          <w:rFonts w:ascii="Arial" w:hAnsi="Arial" w:cs="Arial"/>
          <w:sz w:val="24"/>
          <w:szCs w:val="24"/>
          <w:lang w:val="es-CO"/>
        </w:rPr>
      </w:pPr>
    </w:p>
    <w:p w14:paraId="179DA1F7" w14:textId="77777777" w:rsidR="0089361A" w:rsidRPr="00622A34" w:rsidRDefault="0089361A" w:rsidP="0089361A">
      <w:pPr>
        <w:jc w:val="center"/>
        <w:rPr>
          <w:rFonts w:ascii="Arial" w:hAnsi="Arial" w:cs="Arial"/>
          <w:b/>
          <w:bCs/>
          <w:sz w:val="24"/>
          <w:szCs w:val="24"/>
          <w:lang w:val="es-MX"/>
        </w:rPr>
      </w:pPr>
      <w:r w:rsidRPr="00622A34">
        <w:rPr>
          <w:rFonts w:ascii="Arial" w:hAnsi="Arial" w:cs="Arial"/>
          <w:b/>
          <w:bCs/>
          <w:snapToGrid w:val="0"/>
          <w:sz w:val="24"/>
          <w:szCs w:val="24"/>
        </w:rPr>
        <w:t>NATURALEZA DE LA FALTA</w:t>
      </w:r>
    </w:p>
    <w:p w14:paraId="155B448B" w14:textId="77777777" w:rsidR="0089361A" w:rsidRPr="00622A34" w:rsidRDefault="0089361A" w:rsidP="0089361A">
      <w:pPr>
        <w:ind w:left="360"/>
        <w:rPr>
          <w:rFonts w:ascii="Arial" w:hAnsi="Arial" w:cs="Arial"/>
          <w:b/>
          <w:bCs/>
          <w:sz w:val="24"/>
          <w:szCs w:val="24"/>
          <w:lang w:val="es-MX"/>
        </w:rPr>
      </w:pPr>
    </w:p>
    <w:p w14:paraId="69614ABB" w14:textId="77777777" w:rsidR="0089361A" w:rsidRPr="00622A34" w:rsidRDefault="0089361A" w:rsidP="0089361A">
      <w:pPr>
        <w:ind w:left="360"/>
        <w:rPr>
          <w:rFonts w:ascii="Arial" w:hAnsi="Arial" w:cs="Arial"/>
          <w:bCs/>
          <w:sz w:val="24"/>
          <w:szCs w:val="24"/>
          <w:lang w:val="es-MX"/>
        </w:rPr>
      </w:pPr>
      <w:r w:rsidRPr="00622A34">
        <w:rPr>
          <w:rFonts w:ascii="Arial" w:hAnsi="Arial" w:cs="Arial"/>
          <w:bCs/>
          <w:sz w:val="24"/>
          <w:szCs w:val="24"/>
          <w:lang w:val="es-MX"/>
        </w:rPr>
        <w:t xml:space="preserve">(Art. 42 - 43 CDU) </w:t>
      </w:r>
    </w:p>
    <w:p w14:paraId="547CD7A7" w14:textId="77777777" w:rsidR="0089361A" w:rsidRPr="00622A34" w:rsidRDefault="0089361A" w:rsidP="0089361A">
      <w:pPr>
        <w:rPr>
          <w:rFonts w:ascii="Arial" w:hAnsi="Arial" w:cs="Arial"/>
          <w:bCs/>
          <w:sz w:val="24"/>
          <w:szCs w:val="24"/>
          <w:lang w:val="es-MX"/>
        </w:rPr>
      </w:pPr>
    </w:p>
    <w:p w14:paraId="5469F4D6" w14:textId="77777777" w:rsidR="00740AA1" w:rsidRPr="00622A34" w:rsidRDefault="00740AA1" w:rsidP="0089361A">
      <w:pPr>
        <w:jc w:val="both"/>
        <w:rPr>
          <w:rFonts w:ascii="Arial" w:hAnsi="Arial" w:cs="Arial"/>
          <w:bCs/>
          <w:sz w:val="24"/>
          <w:szCs w:val="24"/>
          <w:lang w:val="es-MX"/>
        </w:rPr>
      </w:pPr>
      <w:r w:rsidRPr="00622A34">
        <w:rPr>
          <w:rFonts w:ascii="Arial" w:hAnsi="Arial" w:cs="Arial"/>
          <w:sz w:val="24"/>
          <w:szCs w:val="24"/>
        </w:rPr>
        <w:t>Por lo anterior, no se vislumbra en el actuar del (la) investigado (a) ninguna de las causales descritas en el Artículo 28 de la Ley 734 de 2002, vigente para la época de los hechos para justificar su proceder</w:t>
      </w:r>
      <w:r w:rsidRPr="00622A34">
        <w:rPr>
          <w:rFonts w:ascii="Arial" w:hAnsi="Arial" w:cs="Arial"/>
          <w:snapToGrid w:val="0"/>
          <w:color w:val="000000"/>
          <w:sz w:val="24"/>
          <w:szCs w:val="24"/>
        </w:rPr>
        <w:t xml:space="preserve">, </w:t>
      </w:r>
      <w:r w:rsidRPr="00622A34">
        <w:rPr>
          <w:rFonts w:ascii="Arial" w:hAnsi="Arial" w:cs="Arial"/>
          <w:sz w:val="24"/>
          <w:szCs w:val="24"/>
        </w:rPr>
        <w:t>no observando la existencia de causal de justificación de ocurrencia</w:t>
      </w:r>
      <w:r w:rsidR="0089361A" w:rsidRPr="00622A34">
        <w:rPr>
          <w:rFonts w:ascii="Arial" w:hAnsi="Arial" w:cs="Arial"/>
          <w:sz w:val="24"/>
          <w:szCs w:val="24"/>
        </w:rPr>
        <w:t xml:space="preserve"> de la conducta ni de exclusión de </w:t>
      </w:r>
      <w:r w:rsidRPr="00622A34">
        <w:rPr>
          <w:rFonts w:ascii="Arial" w:hAnsi="Arial" w:cs="Arial"/>
          <w:sz w:val="24"/>
          <w:szCs w:val="24"/>
        </w:rPr>
        <w:t xml:space="preserve">responsabilidad disciplinaria, ni irregularidad sustancial o formal del proceso adelantado, por lo </w:t>
      </w:r>
      <w:r w:rsidR="003572E7" w:rsidRPr="00622A34">
        <w:rPr>
          <w:rFonts w:ascii="Arial" w:hAnsi="Arial" w:cs="Arial"/>
          <w:sz w:val="24"/>
          <w:szCs w:val="24"/>
        </w:rPr>
        <w:t>cual no</w:t>
      </w:r>
      <w:r w:rsidRPr="00622A34">
        <w:rPr>
          <w:rFonts w:ascii="Arial" w:hAnsi="Arial" w:cs="Arial"/>
          <w:sz w:val="24"/>
          <w:szCs w:val="24"/>
        </w:rPr>
        <w:t xml:space="preserve"> encuentra este Despacho, hasta el momento, justificación a su conducta.</w:t>
      </w:r>
    </w:p>
    <w:p w14:paraId="7FE2A768" w14:textId="77777777" w:rsidR="00740AA1" w:rsidRPr="00622A34" w:rsidRDefault="00740AA1" w:rsidP="00740AA1">
      <w:pPr>
        <w:pStyle w:val="plaintext"/>
        <w:jc w:val="both"/>
        <w:rPr>
          <w:rFonts w:ascii="Arial" w:hAnsi="Arial" w:cs="Arial"/>
          <w:sz w:val="24"/>
          <w:szCs w:val="24"/>
          <w:lang w:val="es-CO"/>
        </w:rPr>
      </w:pPr>
    </w:p>
    <w:p w14:paraId="353D2FAD" w14:textId="77777777" w:rsidR="00740AA1" w:rsidRPr="00622A34" w:rsidRDefault="00740AA1" w:rsidP="00740AA1">
      <w:pPr>
        <w:pStyle w:val="Textoindependiente"/>
        <w:jc w:val="center"/>
        <w:rPr>
          <w:b/>
          <w:sz w:val="24"/>
          <w:szCs w:val="24"/>
        </w:rPr>
      </w:pPr>
    </w:p>
    <w:p w14:paraId="075AD319" w14:textId="77777777" w:rsidR="00740AA1" w:rsidRPr="00622A34" w:rsidRDefault="00740AA1" w:rsidP="00740AA1">
      <w:pPr>
        <w:jc w:val="both"/>
        <w:rPr>
          <w:rFonts w:ascii="Arial" w:hAnsi="Arial" w:cs="Arial"/>
          <w:sz w:val="24"/>
          <w:szCs w:val="24"/>
        </w:rPr>
      </w:pPr>
      <w:r w:rsidRPr="00622A34">
        <w:rPr>
          <w:rFonts w:ascii="Arial" w:hAnsi="Arial" w:cs="Arial"/>
          <w:sz w:val="24"/>
          <w:szCs w:val="24"/>
        </w:rPr>
        <w:lastRenderedPageBreak/>
        <w:t xml:space="preserve">Por lo anteriormente expuesto y al tenor de lo dispuesto en el artículo 177 de la Ley 734 de 2002, </w:t>
      </w:r>
      <w:r w:rsidRPr="00622A34">
        <w:rPr>
          <w:rFonts w:ascii="Arial" w:hAnsi="Arial" w:cs="Arial"/>
          <w:sz w:val="24"/>
          <w:szCs w:val="24"/>
          <w:lang w:val="es-ES_tradnl"/>
        </w:rPr>
        <w:t>la Coordinadora del Grupo de Control Interno Disciplinario</w:t>
      </w:r>
    </w:p>
    <w:p w14:paraId="426111FD" w14:textId="77777777" w:rsidR="00740AA1" w:rsidRPr="00622A34" w:rsidRDefault="00740AA1" w:rsidP="00740AA1">
      <w:pPr>
        <w:jc w:val="both"/>
        <w:rPr>
          <w:rFonts w:ascii="Arial" w:hAnsi="Arial" w:cs="Arial"/>
          <w:sz w:val="24"/>
          <w:szCs w:val="24"/>
        </w:rPr>
      </w:pPr>
    </w:p>
    <w:p w14:paraId="20FC01AF" w14:textId="77777777" w:rsidR="00F02E4F" w:rsidRDefault="00F02E4F" w:rsidP="00740AA1">
      <w:pPr>
        <w:keepNext/>
        <w:jc w:val="center"/>
        <w:rPr>
          <w:rFonts w:ascii="Arial" w:hAnsi="Arial" w:cs="Arial"/>
          <w:b/>
          <w:sz w:val="24"/>
          <w:szCs w:val="24"/>
        </w:rPr>
      </w:pPr>
    </w:p>
    <w:p w14:paraId="7ED96A31" w14:textId="77777777" w:rsidR="00740AA1" w:rsidRPr="00622A34" w:rsidRDefault="00740AA1" w:rsidP="00740AA1">
      <w:pPr>
        <w:keepNext/>
        <w:jc w:val="center"/>
        <w:rPr>
          <w:rFonts w:ascii="Arial" w:hAnsi="Arial" w:cs="Arial"/>
          <w:b/>
          <w:sz w:val="24"/>
          <w:szCs w:val="24"/>
        </w:rPr>
      </w:pPr>
      <w:r w:rsidRPr="00622A34">
        <w:rPr>
          <w:rFonts w:ascii="Arial" w:hAnsi="Arial" w:cs="Arial"/>
          <w:b/>
          <w:sz w:val="24"/>
          <w:szCs w:val="24"/>
        </w:rPr>
        <w:t>RESUELVE</w:t>
      </w:r>
    </w:p>
    <w:p w14:paraId="75CBCEE9" w14:textId="77777777" w:rsidR="00740AA1" w:rsidRPr="00622A34" w:rsidRDefault="00740AA1" w:rsidP="00740AA1">
      <w:pPr>
        <w:keepNext/>
        <w:jc w:val="center"/>
        <w:rPr>
          <w:rFonts w:ascii="Arial" w:hAnsi="Arial" w:cs="Arial"/>
          <w:b/>
          <w:sz w:val="24"/>
          <w:szCs w:val="24"/>
        </w:rPr>
      </w:pPr>
    </w:p>
    <w:p w14:paraId="26CDBD41" w14:textId="77777777" w:rsidR="00740AA1" w:rsidRPr="00622A34" w:rsidRDefault="00740AA1" w:rsidP="00740AA1">
      <w:pPr>
        <w:jc w:val="both"/>
        <w:rPr>
          <w:rFonts w:ascii="Arial" w:hAnsi="Arial" w:cs="Arial"/>
          <w:sz w:val="24"/>
          <w:szCs w:val="24"/>
        </w:rPr>
      </w:pPr>
      <w:r w:rsidRPr="00622A34">
        <w:rPr>
          <w:rFonts w:ascii="Arial" w:hAnsi="Arial" w:cs="Arial"/>
          <w:b/>
          <w:sz w:val="24"/>
          <w:szCs w:val="24"/>
        </w:rPr>
        <w:t xml:space="preserve">PRIMERO: </w:t>
      </w:r>
      <w:r w:rsidR="0024008A" w:rsidRPr="00622A34">
        <w:rPr>
          <w:rFonts w:ascii="Arial" w:hAnsi="Arial" w:cs="Arial"/>
          <w:b/>
          <w:sz w:val="24"/>
          <w:szCs w:val="24"/>
        </w:rPr>
        <w:t xml:space="preserve">TRAMITAR </w:t>
      </w:r>
      <w:r w:rsidRPr="00622A34">
        <w:rPr>
          <w:rFonts w:ascii="Arial" w:hAnsi="Arial" w:cs="Arial"/>
          <w:sz w:val="24"/>
          <w:szCs w:val="24"/>
        </w:rPr>
        <w:t xml:space="preserve">la presente actuación por el procedimiento especial previsto en </w:t>
      </w:r>
      <w:r w:rsidR="0089361A" w:rsidRPr="00622A34">
        <w:rPr>
          <w:rFonts w:ascii="Arial" w:hAnsi="Arial" w:cs="Arial"/>
          <w:sz w:val="24"/>
          <w:szCs w:val="24"/>
        </w:rPr>
        <w:t>(…)</w:t>
      </w:r>
    </w:p>
    <w:p w14:paraId="3DE21CC9" w14:textId="77777777" w:rsidR="00740AA1" w:rsidRPr="00622A34" w:rsidRDefault="00740AA1" w:rsidP="00740AA1">
      <w:pPr>
        <w:jc w:val="both"/>
        <w:rPr>
          <w:rFonts w:ascii="Arial" w:hAnsi="Arial" w:cs="Arial"/>
          <w:sz w:val="24"/>
          <w:szCs w:val="24"/>
        </w:rPr>
      </w:pPr>
    </w:p>
    <w:p w14:paraId="26773160" w14:textId="77777777" w:rsidR="0024008A" w:rsidRPr="00622A34" w:rsidRDefault="00740AA1" w:rsidP="0024008A">
      <w:pPr>
        <w:pStyle w:val="Textosinformato"/>
        <w:ind w:right="-232"/>
        <w:jc w:val="both"/>
        <w:rPr>
          <w:rFonts w:ascii="Arial" w:hAnsi="Arial" w:cs="Arial"/>
          <w:sz w:val="24"/>
          <w:szCs w:val="24"/>
        </w:rPr>
      </w:pPr>
      <w:r w:rsidRPr="00622A34">
        <w:rPr>
          <w:rFonts w:ascii="Arial" w:hAnsi="Arial" w:cs="Arial"/>
          <w:b/>
          <w:sz w:val="24"/>
          <w:szCs w:val="24"/>
        </w:rPr>
        <w:t xml:space="preserve">SEGUNDO: </w:t>
      </w:r>
      <w:r w:rsidR="0024008A" w:rsidRPr="00622A34">
        <w:rPr>
          <w:rFonts w:ascii="Arial" w:hAnsi="Arial" w:cs="Arial"/>
          <w:b/>
          <w:sz w:val="24"/>
          <w:szCs w:val="24"/>
        </w:rPr>
        <w:t>CITAR</w:t>
      </w:r>
      <w:r w:rsidRPr="00622A34">
        <w:rPr>
          <w:rFonts w:ascii="Arial" w:hAnsi="Arial" w:cs="Arial"/>
          <w:sz w:val="24"/>
          <w:szCs w:val="24"/>
        </w:rPr>
        <w:t xml:space="preserve"> a audiencia pública al señor(a)____________________, en su condición de _____________, diligencia que se llevará a cabo en el Grupo de Control Interno Disciplinario, el día ____ (__) de ____ (mes) de 2.0___, a las _____ de la mañana/tarde</w:t>
      </w:r>
      <w:r w:rsidR="002B4F6C" w:rsidRPr="00622A34">
        <w:rPr>
          <w:rFonts w:ascii="Arial" w:hAnsi="Arial" w:cs="Arial"/>
          <w:sz w:val="24"/>
          <w:szCs w:val="24"/>
        </w:rPr>
        <w:t xml:space="preserve">  (…ó en hora y fecha que se fijará según la fecha de notificación de la presente providencia…</w:t>
      </w:r>
      <w:r w:rsidR="0024008A" w:rsidRPr="00622A34">
        <w:rPr>
          <w:rFonts w:ascii="Arial" w:hAnsi="Arial" w:cs="Arial"/>
          <w:sz w:val="24"/>
          <w:szCs w:val="24"/>
        </w:rPr>
        <w:t>)</w:t>
      </w:r>
      <w:r w:rsidRPr="00622A34">
        <w:rPr>
          <w:rFonts w:ascii="Arial" w:hAnsi="Arial" w:cs="Arial"/>
          <w:sz w:val="24"/>
          <w:szCs w:val="24"/>
        </w:rPr>
        <w:t xml:space="preserve">, </w:t>
      </w:r>
      <w:r w:rsidR="0024008A" w:rsidRPr="00622A34">
        <w:rPr>
          <w:rFonts w:ascii="Arial" w:hAnsi="Arial" w:cs="Arial"/>
          <w:sz w:val="24"/>
          <w:szCs w:val="24"/>
        </w:rPr>
        <w:t xml:space="preserve">para que en Audiencia rinda versión verbal o escrita sobre las circunstancias de la comisión de la presunta falta y el cargo disciplinario endilgado en el presente Auto, advirtiéndole que le asisten las facultades y los derechos consagrados en los artículos 90 y 92 de </w:t>
      </w:r>
      <w:smartTag w:uri="urn:schemas-microsoft-com:office:smarttags" w:element="PersonName">
        <w:smartTagPr>
          <w:attr w:name="ProductID" w:val="la Ley"/>
        </w:smartTagPr>
        <w:r w:rsidR="0024008A" w:rsidRPr="00622A34">
          <w:rPr>
            <w:rFonts w:ascii="Arial" w:hAnsi="Arial" w:cs="Arial"/>
            <w:sz w:val="24"/>
            <w:szCs w:val="24"/>
          </w:rPr>
          <w:t>la Ley</w:t>
        </w:r>
      </w:smartTag>
      <w:r w:rsidR="0024008A" w:rsidRPr="00622A34">
        <w:rPr>
          <w:rFonts w:ascii="Arial" w:hAnsi="Arial" w:cs="Arial"/>
          <w:sz w:val="24"/>
          <w:szCs w:val="24"/>
        </w:rPr>
        <w:t xml:space="preserve"> 734 de 2002, como lo son acceder a la investigación, designar defensor, ser oído en versión libre en cualquier etapa de la actuación hasta antes del fallo de primera instancia, solicitar o aportar pruebas y controvertirlas e intervenir en su práctica, rendir descargos, impugnar y sustentar las decisiones cuando hubiere lugar a ello, obtener copias de la actuación y presentar alegatos de conclusión antes del fallo de primera instancia.          </w:t>
      </w:r>
    </w:p>
    <w:p w14:paraId="45ADE7FF" w14:textId="77777777" w:rsidR="00740AA1" w:rsidRPr="00622A34" w:rsidRDefault="00740AA1" w:rsidP="00740AA1">
      <w:pPr>
        <w:jc w:val="both"/>
        <w:rPr>
          <w:rFonts w:ascii="Arial" w:hAnsi="Arial" w:cs="Arial"/>
          <w:b/>
          <w:sz w:val="24"/>
          <w:szCs w:val="24"/>
        </w:rPr>
      </w:pPr>
    </w:p>
    <w:p w14:paraId="3BA9FD59" w14:textId="77777777" w:rsidR="00740AA1" w:rsidRPr="00622A34" w:rsidRDefault="00C07693" w:rsidP="00740AA1">
      <w:pPr>
        <w:jc w:val="both"/>
        <w:rPr>
          <w:rFonts w:ascii="Arial" w:hAnsi="Arial" w:cs="Arial"/>
          <w:sz w:val="24"/>
          <w:szCs w:val="24"/>
        </w:rPr>
      </w:pPr>
      <w:r w:rsidRPr="00622A34">
        <w:rPr>
          <w:rFonts w:ascii="Arial" w:hAnsi="Arial" w:cs="Arial"/>
          <w:sz w:val="24"/>
          <w:szCs w:val="24"/>
        </w:rPr>
        <w:t>(Opcional)</w:t>
      </w:r>
      <w:r w:rsidR="00344D1D" w:rsidRPr="00622A34">
        <w:rPr>
          <w:rFonts w:ascii="Arial" w:hAnsi="Arial" w:cs="Arial"/>
          <w:b/>
          <w:sz w:val="24"/>
          <w:szCs w:val="24"/>
        </w:rPr>
        <w:t>(...):</w:t>
      </w:r>
      <w:r w:rsidR="00F02E4F">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suspensión señor(a)____________________, en su condición de _____________, sin derecho a remuneración, por el término de tres (3) meses. </w:t>
      </w:r>
    </w:p>
    <w:p w14:paraId="036925C3" w14:textId="77777777" w:rsidR="00740AA1" w:rsidRPr="00622A34" w:rsidRDefault="00740AA1" w:rsidP="00740AA1">
      <w:pPr>
        <w:jc w:val="both"/>
        <w:rPr>
          <w:rFonts w:ascii="Arial" w:hAnsi="Arial" w:cs="Arial"/>
          <w:sz w:val="24"/>
          <w:szCs w:val="24"/>
        </w:rPr>
      </w:pPr>
    </w:p>
    <w:p w14:paraId="73DA68ED" w14:textId="77777777" w:rsidR="00740AA1" w:rsidRPr="00622A34" w:rsidRDefault="00740AA1" w:rsidP="00740AA1">
      <w:pPr>
        <w:jc w:val="both"/>
        <w:rPr>
          <w:rFonts w:ascii="Arial" w:hAnsi="Arial" w:cs="Arial"/>
          <w:sz w:val="24"/>
          <w:szCs w:val="24"/>
        </w:rPr>
      </w:pPr>
      <w:r w:rsidRPr="00622A34">
        <w:rPr>
          <w:rFonts w:ascii="Arial" w:hAnsi="Arial" w:cs="Arial"/>
          <w:sz w:val="24"/>
          <w:szCs w:val="24"/>
        </w:rPr>
        <w:t>Solicitarle al nominador dé cumplimiento a la decisión de suspensión de manera inmediata y envíe oportunamente copia de su actuación para que haga parte del expediente.</w:t>
      </w:r>
    </w:p>
    <w:p w14:paraId="1CF84A0E" w14:textId="77777777" w:rsidR="00740AA1" w:rsidRPr="00622A34" w:rsidRDefault="00740AA1" w:rsidP="00740AA1">
      <w:pPr>
        <w:jc w:val="both"/>
        <w:rPr>
          <w:rFonts w:ascii="Arial" w:hAnsi="Arial" w:cs="Arial"/>
          <w:sz w:val="24"/>
          <w:szCs w:val="24"/>
        </w:rPr>
      </w:pPr>
    </w:p>
    <w:p w14:paraId="7C3DBB99" w14:textId="77777777" w:rsidR="00740AA1" w:rsidRPr="00622A34" w:rsidRDefault="0024008A" w:rsidP="00740AA1">
      <w:pPr>
        <w:jc w:val="both"/>
        <w:rPr>
          <w:rFonts w:ascii="Arial" w:hAnsi="Arial" w:cs="Arial"/>
          <w:sz w:val="24"/>
          <w:szCs w:val="24"/>
        </w:rPr>
      </w:pPr>
      <w:r w:rsidRPr="00622A34">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práctica de las siguientes pruebas, que se realizarán en el curso de la audiencia:</w:t>
      </w:r>
    </w:p>
    <w:p w14:paraId="6752C57B" w14:textId="77777777" w:rsidR="0024008A" w:rsidRPr="00622A34" w:rsidRDefault="0024008A" w:rsidP="0024008A">
      <w:pPr>
        <w:jc w:val="both"/>
        <w:rPr>
          <w:rFonts w:ascii="Arial" w:hAnsi="Arial" w:cs="Arial"/>
          <w:b/>
          <w:sz w:val="24"/>
          <w:szCs w:val="24"/>
        </w:rPr>
      </w:pPr>
    </w:p>
    <w:p w14:paraId="6D6EE4E9" w14:textId="77777777" w:rsidR="00740AA1" w:rsidRPr="00622A34" w:rsidRDefault="00740AA1" w:rsidP="0024008A">
      <w:pPr>
        <w:jc w:val="both"/>
        <w:rPr>
          <w:rFonts w:ascii="Arial" w:hAnsi="Arial" w:cs="Arial"/>
          <w:b/>
          <w:sz w:val="24"/>
          <w:szCs w:val="24"/>
        </w:rPr>
      </w:pPr>
      <w:r w:rsidRPr="00622A34">
        <w:rPr>
          <w:rFonts w:ascii="Arial" w:hAnsi="Arial" w:cs="Arial"/>
          <w:b/>
          <w:sz w:val="24"/>
          <w:szCs w:val="24"/>
        </w:rPr>
        <w:t>(...)</w:t>
      </w:r>
    </w:p>
    <w:p w14:paraId="5250A7B1" w14:textId="77777777" w:rsidR="00740AA1" w:rsidRPr="00622A34" w:rsidRDefault="00740AA1" w:rsidP="00740AA1">
      <w:pPr>
        <w:jc w:val="both"/>
        <w:rPr>
          <w:rFonts w:ascii="Arial" w:hAnsi="Arial" w:cs="Arial"/>
          <w:b/>
          <w:sz w:val="24"/>
          <w:szCs w:val="24"/>
        </w:rPr>
      </w:pPr>
    </w:p>
    <w:p w14:paraId="7B3E249D" w14:textId="77777777" w:rsidR="00740AA1" w:rsidRPr="00622A34" w:rsidRDefault="00740AA1" w:rsidP="00740AA1">
      <w:pPr>
        <w:jc w:val="both"/>
        <w:rPr>
          <w:rFonts w:ascii="Arial" w:hAnsi="Arial" w:cs="Arial"/>
          <w:sz w:val="24"/>
          <w:szCs w:val="24"/>
        </w:rPr>
      </w:pPr>
      <w:r w:rsidRPr="00622A34">
        <w:rPr>
          <w:rFonts w:ascii="Arial" w:hAnsi="Arial" w:cs="Arial"/>
          <w:b/>
          <w:sz w:val="24"/>
          <w:szCs w:val="24"/>
        </w:rPr>
        <w:t xml:space="preserve">(...) </w:t>
      </w:r>
      <w:r w:rsidR="0024008A" w:rsidRPr="00622A34">
        <w:rPr>
          <w:rFonts w:ascii="Arial" w:hAnsi="Arial" w:cs="Arial"/>
          <w:b/>
          <w:sz w:val="24"/>
          <w:szCs w:val="24"/>
        </w:rPr>
        <w:t>NOTIFICAR</w:t>
      </w:r>
      <w:r w:rsidRPr="00622A34">
        <w:rPr>
          <w:rFonts w:ascii="Arial" w:hAnsi="Arial" w:cs="Arial"/>
          <w:sz w:val="24"/>
          <w:szCs w:val="24"/>
        </w:rPr>
        <w:t xml:space="preserve"> personalmente a los sujetos procesales la determinación tomada en esta providencia, advirtiéndoles que contra la misma no procede recurso alguno </w:t>
      </w:r>
      <w:r w:rsidR="0024008A" w:rsidRPr="00622A34">
        <w:rPr>
          <w:rFonts w:ascii="Arial" w:hAnsi="Arial" w:cs="Arial"/>
          <w:sz w:val="24"/>
          <w:szCs w:val="24"/>
        </w:rPr>
        <w:t xml:space="preserve">(… marco normativo…).  </w:t>
      </w:r>
      <w:r w:rsidRPr="00622A34">
        <w:rPr>
          <w:rFonts w:ascii="Arial" w:hAnsi="Arial" w:cs="Arial"/>
          <w:sz w:val="24"/>
          <w:szCs w:val="24"/>
        </w:rPr>
        <w:t>Para tal efecto, líbrense las respectivas comunicaciones indicando la decisión tomada y la fecha de la providencia.</w:t>
      </w:r>
    </w:p>
    <w:p w14:paraId="1A0F89C8" w14:textId="77777777" w:rsidR="0024008A" w:rsidRPr="00622A34" w:rsidRDefault="0024008A" w:rsidP="00740AA1">
      <w:pPr>
        <w:jc w:val="both"/>
        <w:rPr>
          <w:rFonts w:ascii="Arial" w:hAnsi="Arial" w:cs="Arial"/>
          <w:b/>
          <w:sz w:val="24"/>
          <w:szCs w:val="24"/>
        </w:rPr>
      </w:pPr>
    </w:p>
    <w:p w14:paraId="6125831D" w14:textId="77777777" w:rsidR="0024008A" w:rsidRPr="00622A34" w:rsidRDefault="00344D1D" w:rsidP="0024008A">
      <w:pPr>
        <w:jc w:val="both"/>
        <w:rPr>
          <w:rFonts w:ascii="Arial" w:hAnsi="Arial" w:cs="Arial"/>
          <w:bCs/>
          <w:sz w:val="24"/>
          <w:szCs w:val="24"/>
        </w:rPr>
      </w:pPr>
      <w:r w:rsidRPr="00622A34">
        <w:rPr>
          <w:rFonts w:ascii="Arial" w:hAnsi="Arial" w:cs="Arial"/>
          <w:b/>
          <w:sz w:val="24"/>
          <w:szCs w:val="24"/>
        </w:rPr>
        <w:lastRenderedPageBreak/>
        <w:t>(...)</w:t>
      </w:r>
      <w:r w:rsidR="0024008A" w:rsidRPr="00622A34">
        <w:rPr>
          <w:rFonts w:ascii="Arial" w:hAnsi="Arial" w:cs="Arial"/>
          <w:b/>
          <w:bCs/>
          <w:sz w:val="24"/>
          <w:szCs w:val="24"/>
        </w:rPr>
        <w:t>: PRACTICAR</w:t>
      </w:r>
      <w:r w:rsidR="00C1408C">
        <w:rPr>
          <w:rFonts w:ascii="Arial" w:hAnsi="Arial" w:cs="Arial"/>
          <w:b/>
          <w:bCs/>
          <w:sz w:val="24"/>
          <w:szCs w:val="24"/>
        </w:rPr>
        <w:t xml:space="preserve"> </w:t>
      </w:r>
      <w:r w:rsidR="0024008A" w:rsidRPr="00622A34">
        <w:rPr>
          <w:rFonts w:ascii="Arial" w:hAnsi="Arial" w:cs="Arial"/>
          <w:sz w:val="24"/>
          <w:szCs w:val="24"/>
        </w:rPr>
        <w:t>los medios de prueba decretados en la parte motiva de esta providencia, los que surjan de ellos y</w:t>
      </w:r>
      <w:r w:rsidR="0024008A" w:rsidRPr="00622A34">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0024008A" w:rsidRPr="00622A34">
        <w:rPr>
          <w:rFonts w:ascii="Arial" w:hAnsi="Arial" w:cs="Arial"/>
          <w:bCs/>
          <w:sz w:val="24"/>
          <w:szCs w:val="24"/>
        </w:rPr>
        <w:t>que se pretenda hacer valer en el curso de la Audiencia.</w:t>
      </w:r>
    </w:p>
    <w:p w14:paraId="7723D7FB" w14:textId="77777777" w:rsidR="0024008A" w:rsidRPr="00622A34" w:rsidRDefault="0024008A" w:rsidP="0024008A">
      <w:pPr>
        <w:jc w:val="both"/>
        <w:rPr>
          <w:rFonts w:ascii="Arial" w:hAnsi="Arial" w:cs="Arial"/>
          <w:b/>
          <w:sz w:val="24"/>
          <w:szCs w:val="24"/>
        </w:rPr>
      </w:pPr>
    </w:p>
    <w:p w14:paraId="3521C054" w14:textId="77777777"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24008A" w:rsidRPr="00622A34">
        <w:rPr>
          <w:rFonts w:ascii="Arial" w:hAnsi="Arial" w:cs="Arial"/>
          <w:b/>
          <w:sz w:val="24"/>
          <w:szCs w:val="24"/>
        </w:rPr>
        <w:t xml:space="preserve"> ADVERTIR</w:t>
      </w:r>
      <w:r w:rsidR="0024008A" w:rsidRPr="00622A34">
        <w:rPr>
          <w:rFonts w:ascii="Arial" w:hAnsi="Arial" w:cs="Arial"/>
          <w:bCs/>
          <w:sz w:val="24"/>
          <w:szCs w:val="24"/>
        </w:rPr>
        <w:t xml:space="preserve"> al disciplinado que el expediente quedará a su disposición en el Despacho del Grupo de Control Interno Disciplinario, Despacho ubicado en </w:t>
      </w:r>
      <w:r w:rsidRPr="00622A34">
        <w:rPr>
          <w:rFonts w:ascii="Arial" w:hAnsi="Arial" w:cs="Arial"/>
          <w:bCs/>
          <w:sz w:val="24"/>
          <w:szCs w:val="24"/>
        </w:rPr>
        <w:t>(…)</w:t>
      </w:r>
      <w:r w:rsidR="0024008A" w:rsidRPr="00622A34">
        <w:rPr>
          <w:rFonts w:ascii="Arial" w:hAnsi="Arial" w:cs="Arial"/>
          <w:bCs/>
          <w:sz w:val="24"/>
          <w:szCs w:val="24"/>
        </w:rPr>
        <w:t xml:space="preserve"> de la ciudad de Bogotá D.C.</w:t>
      </w:r>
    </w:p>
    <w:p w14:paraId="6ADC3200" w14:textId="77777777" w:rsidR="0024008A" w:rsidRPr="00622A34" w:rsidRDefault="0024008A" w:rsidP="0024008A">
      <w:pPr>
        <w:jc w:val="both"/>
        <w:rPr>
          <w:rFonts w:ascii="Arial" w:hAnsi="Arial" w:cs="Arial"/>
          <w:bCs/>
          <w:sz w:val="24"/>
          <w:szCs w:val="24"/>
        </w:rPr>
      </w:pPr>
    </w:p>
    <w:p w14:paraId="1C7721E3" w14:textId="77777777"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F02E4F">
        <w:rPr>
          <w:rFonts w:ascii="Arial" w:hAnsi="Arial" w:cs="Arial"/>
          <w:b/>
          <w:bCs/>
          <w:sz w:val="24"/>
          <w:szCs w:val="24"/>
        </w:rPr>
        <w:t xml:space="preserve"> </w:t>
      </w:r>
      <w:r w:rsidRPr="00622A34">
        <w:rPr>
          <w:rFonts w:ascii="Arial" w:hAnsi="Arial" w:cs="Arial"/>
          <w:b/>
          <w:sz w:val="24"/>
          <w:szCs w:val="24"/>
        </w:rPr>
        <w:t xml:space="preserve">CONTRA </w:t>
      </w:r>
      <w:r w:rsidR="0024008A" w:rsidRPr="00622A34">
        <w:rPr>
          <w:rFonts w:ascii="Arial" w:hAnsi="Arial" w:cs="Arial"/>
          <w:sz w:val="24"/>
          <w:szCs w:val="24"/>
        </w:rPr>
        <w:t>la presente decisión de citación a audiencia no procede recurso alguno.</w:t>
      </w:r>
    </w:p>
    <w:p w14:paraId="215BCCEB" w14:textId="77777777" w:rsidR="0024008A" w:rsidRPr="00622A34" w:rsidRDefault="0024008A" w:rsidP="0024008A">
      <w:pPr>
        <w:jc w:val="center"/>
        <w:rPr>
          <w:rFonts w:ascii="Arial" w:hAnsi="Arial" w:cs="Arial"/>
          <w:b/>
          <w:bCs/>
          <w:snapToGrid w:val="0"/>
          <w:sz w:val="24"/>
          <w:szCs w:val="24"/>
          <w:highlight w:val="lightGray"/>
        </w:rPr>
      </w:pPr>
    </w:p>
    <w:p w14:paraId="59D129D6" w14:textId="77777777" w:rsidR="00740AA1" w:rsidRPr="00622A34" w:rsidRDefault="00C07693" w:rsidP="00740AA1">
      <w:pPr>
        <w:jc w:val="both"/>
        <w:rPr>
          <w:rFonts w:ascii="Arial" w:hAnsi="Arial" w:cs="Arial"/>
          <w:b/>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Pr="00622A34">
        <w:rPr>
          <w:rFonts w:ascii="Arial" w:hAnsi="Arial" w:cs="Arial"/>
          <w:b/>
          <w:sz w:val="24"/>
          <w:szCs w:val="24"/>
        </w:rPr>
        <w:t xml:space="preserve">COMUNICAR </w:t>
      </w:r>
      <w:r w:rsidR="00740AA1" w:rsidRPr="00622A34">
        <w:rPr>
          <w:rFonts w:ascii="Arial" w:hAnsi="Arial" w:cs="Arial"/>
          <w:sz w:val="24"/>
          <w:szCs w:val="24"/>
        </w:rPr>
        <w:t xml:space="preserve">al quejoso la determinación tomada en esta providencia a fin de que, si lo desea, asista a la audiencia </w:t>
      </w:r>
      <w:r w:rsidR="00740AA1" w:rsidRPr="00622A34">
        <w:rPr>
          <w:rFonts w:ascii="Arial" w:hAnsi="Arial" w:cs="Arial"/>
          <w:sz w:val="24"/>
          <w:szCs w:val="24"/>
          <w:lang w:val="es-MX"/>
        </w:rPr>
        <w:t xml:space="preserve">para que pueda impugnar las decisiones absolutorias que en el  desarrollo de la misma se </w:t>
      </w:r>
      <w:r w:rsidRPr="00622A34">
        <w:rPr>
          <w:rFonts w:ascii="Arial" w:hAnsi="Arial" w:cs="Arial"/>
          <w:sz w:val="24"/>
          <w:szCs w:val="24"/>
          <w:lang w:val="es-MX"/>
        </w:rPr>
        <w:t>pudieran llegar a proferir</w:t>
      </w:r>
      <w:r w:rsidR="00740AA1" w:rsidRPr="00622A34">
        <w:rPr>
          <w:rFonts w:ascii="Arial" w:hAnsi="Arial" w:cs="Arial"/>
          <w:sz w:val="24"/>
          <w:szCs w:val="24"/>
          <w:lang w:val="es-MX"/>
        </w:rPr>
        <w:t xml:space="preserve">. </w:t>
      </w:r>
    </w:p>
    <w:p w14:paraId="483EE81C" w14:textId="77777777" w:rsidR="00740AA1" w:rsidRPr="00622A34" w:rsidRDefault="00740AA1" w:rsidP="00740AA1">
      <w:pPr>
        <w:jc w:val="both"/>
        <w:rPr>
          <w:rFonts w:ascii="Arial" w:hAnsi="Arial" w:cs="Arial"/>
          <w:b/>
          <w:sz w:val="24"/>
          <w:szCs w:val="24"/>
        </w:rPr>
      </w:pPr>
    </w:p>
    <w:p w14:paraId="305B4D32" w14:textId="77777777" w:rsidR="00740AA1" w:rsidRPr="00622A34" w:rsidRDefault="00C07693" w:rsidP="00740AA1">
      <w:pPr>
        <w:jc w:val="both"/>
        <w:rPr>
          <w:rFonts w:ascii="Arial" w:hAnsi="Arial" w:cs="Arial"/>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00740AA1" w:rsidRPr="00622A34">
        <w:rPr>
          <w:rFonts w:ascii="Arial" w:hAnsi="Arial" w:cs="Arial"/>
          <w:sz w:val="24"/>
          <w:szCs w:val="24"/>
        </w:rPr>
        <w:t>Las diligencias permanecerán en la Secretaría de este Despacho a disposición de los sujetos procesales.</w:t>
      </w:r>
      <w:r w:rsidR="00740AA1" w:rsidRPr="00622A34">
        <w:rPr>
          <w:rFonts w:ascii="Arial" w:hAnsi="Arial" w:cs="Arial"/>
          <w:b/>
          <w:sz w:val="24"/>
          <w:szCs w:val="24"/>
        </w:rPr>
        <w:tab/>
      </w:r>
    </w:p>
    <w:p w14:paraId="39AD3488" w14:textId="77777777" w:rsidR="00740AA1" w:rsidRPr="00622A34" w:rsidRDefault="00740AA1" w:rsidP="00740AA1">
      <w:pPr>
        <w:jc w:val="both"/>
        <w:rPr>
          <w:rFonts w:ascii="Arial" w:hAnsi="Arial" w:cs="Arial"/>
          <w:sz w:val="24"/>
          <w:szCs w:val="24"/>
        </w:rPr>
      </w:pPr>
    </w:p>
    <w:p w14:paraId="44C5162E" w14:textId="77777777" w:rsidR="00740AA1" w:rsidRPr="00622A34" w:rsidRDefault="00740AA1" w:rsidP="00740AA1">
      <w:pPr>
        <w:jc w:val="both"/>
        <w:rPr>
          <w:rFonts w:ascii="Arial" w:hAnsi="Arial" w:cs="Arial"/>
          <w:sz w:val="24"/>
          <w:szCs w:val="24"/>
        </w:rPr>
      </w:pPr>
    </w:p>
    <w:p w14:paraId="57F0B535" w14:textId="77777777" w:rsidR="00740AA1" w:rsidRPr="00622A34" w:rsidRDefault="00740AA1" w:rsidP="00740AA1">
      <w:pPr>
        <w:jc w:val="center"/>
        <w:rPr>
          <w:rFonts w:ascii="Arial" w:hAnsi="Arial" w:cs="Arial"/>
          <w:sz w:val="24"/>
          <w:szCs w:val="24"/>
        </w:rPr>
      </w:pPr>
      <w:r w:rsidRPr="00622A34">
        <w:rPr>
          <w:rFonts w:ascii="Arial" w:hAnsi="Arial" w:cs="Arial"/>
          <w:b/>
          <w:sz w:val="24"/>
          <w:szCs w:val="24"/>
        </w:rPr>
        <w:t>COMUNIQUESE, NOTIFIQUESE Y CÚMPLASE,</w:t>
      </w:r>
    </w:p>
    <w:p w14:paraId="48648B91" w14:textId="77777777" w:rsidR="00740AA1" w:rsidRPr="00622A34" w:rsidRDefault="00740AA1" w:rsidP="00740AA1">
      <w:pPr>
        <w:jc w:val="both"/>
        <w:rPr>
          <w:rFonts w:ascii="Arial" w:hAnsi="Arial" w:cs="Arial"/>
          <w:sz w:val="24"/>
          <w:szCs w:val="24"/>
        </w:rPr>
      </w:pPr>
    </w:p>
    <w:p w14:paraId="544B274C" w14:textId="77777777" w:rsidR="00740AA1" w:rsidRPr="00622A34" w:rsidRDefault="00740AA1" w:rsidP="00740AA1">
      <w:pPr>
        <w:jc w:val="center"/>
        <w:rPr>
          <w:rFonts w:ascii="Arial" w:hAnsi="Arial" w:cs="Arial"/>
          <w:b/>
          <w:sz w:val="24"/>
          <w:szCs w:val="24"/>
        </w:rPr>
      </w:pPr>
    </w:p>
    <w:p w14:paraId="622F5E7B" w14:textId="77777777" w:rsidR="00740AA1" w:rsidRPr="00622A34" w:rsidRDefault="00740AA1" w:rsidP="00740AA1">
      <w:pPr>
        <w:jc w:val="center"/>
        <w:rPr>
          <w:rFonts w:ascii="Arial" w:hAnsi="Arial" w:cs="Arial"/>
          <w:b/>
          <w:sz w:val="24"/>
          <w:szCs w:val="24"/>
        </w:rPr>
      </w:pPr>
    </w:p>
    <w:p w14:paraId="4E4886A6" w14:textId="77777777" w:rsidR="00740AA1" w:rsidRPr="00622A34" w:rsidRDefault="00740AA1" w:rsidP="00740AA1">
      <w:pPr>
        <w:jc w:val="center"/>
        <w:rPr>
          <w:rFonts w:ascii="Arial" w:hAnsi="Arial" w:cs="Arial"/>
          <w:b/>
          <w:sz w:val="24"/>
          <w:szCs w:val="24"/>
        </w:rPr>
      </w:pPr>
    </w:p>
    <w:p w14:paraId="4F6272B5" w14:textId="77777777" w:rsidR="00740AA1" w:rsidRPr="00622A34" w:rsidRDefault="00740AA1" w:rsidP="00740AA1">
      <w:pPr>
        <w:jc w:val="center"/>
        <w:rPr>
          <w:rFonts w:ascii="Arial" w:hAnsi="Arial" w:cs="Arial"/>
          <w:b/>
          <w:sz w:val="24"/>
          <w:szCs w:val="24"/>
        </w:rPr>
      </w:pPr>
    </w:p>
    <w:p w14:paraId="0ED772E2" w14:textId="77777777" w:rsidR="00740AA1" w:rsidRPr="00622A34" w:rsidRDefault="00740AA1" w:rsidP="00740AA1">
      <w:pPr>
        <w:jc w:val="center"/>
        <w:rPr>
          <w:rFonts w:ascii="Arial" w:hAnsi="Arial" w:cs="Arial"/>
          <w:b/>
          <w:sz w:val="24"/>
          <w:szCs w:val="24"/>
        </w:rPr>
      </w:pPr>
      <w:r w:rsidRPr="00622A34">
        <w:rPr>
          <w:rFonts w:ascii="Arial" w:hAnsi="Arial" w:cs="Arial"/>
          <w:b/>
          <w:sz w:val="24"/>
          <w:szCs w:val="24"/>
        </w:rPr>
        <w:t>NOMBRE COORDINADOR(A)</w:t>
      </w:r>
    </w:p>
    <w:p w14:paraId="7A5EF581" w14:textId="77777777" w:rsidR="00740AA1" w:rsidRPr="00622A34" w:rsidRDefault="00740AA1" w:rsidP="00740AA1">
      <w:pPr>
        <w:tabs>
          <w:tab w:val="left" w:pos="3960"/>
        </w:tabs>
        <w:jc w:val="center"/>
        <w:rPr>
          <w:rFonts w:ascii="Arial" w:hAnsi="Arial" w:cs="Arial"/>
          <w:sz w:val="24"/>
          <w:szCs w:val="24"/>
        </w:rPr>
      </w:pPr>
      <w:r w:rsidRPr="00622A34">
        <w:rPr>
          <w:rFonts w:ascii="Arial" w:hAnsi="Arial" w:cs="Arial"/>
          <w:sz w:val="24"/>
          <w:szCs w:val="24"/>
        </w:rPr>
        <w:t>Coordinador(a)</w:t>
      </w:r>
    </w:p>
    <w:p w14:paraId="27FD58EA" w14:textId="77777777" w:rsidR="00740AA1" w:rsidRPr="005C1938" w:rsidRDefault="00740AA1" w:rsidP="00740AA1">
      <w:pPr>
        <w:pStyle w:val="Ttulo2"/>
        <w:tabs>
          <w:tab w:val="left" w:pos="3960"/>
        </w:tabs>
        <w:rPr>
          <w:sz w:val="24"/>
          <w:szCs w:val="24"/>
        </w:rPr>
      </w:pPr>
    </w:p>
    <w:sectPr w:rsidR="00740AA1" w:rsidRPr="005C1938" w:rsidSect="00053D75">
      <w:headerReference w:type="even" r:id="rId7"/>
      <w:headerReference w:type="default" r:id="rId8"/>
      <w:footerReference w:type="even" r:id="rId9"/>
      <w:footerReference w:type="default" r:id="rId10"/>
      <w:headerReference w:type="first" r:id="rId11"/>
      <w:footerReference w:type="first" r:id="rId12"/>
      <w:pgSz w:w="12242" w:h="15842" w:code="1"/>
      <w:pgMar w:top="1418" w:right="1327" w:bottom="1701" w:left="1701"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F252" w14:textId="77777777" w:rsidR="00DF5089" w:rsidRDefault="00DF5089">
      <w:r>
        <w:separator/>
      </w:r>
    </w:p>
  </w:endnote>
  <w:endnote w:type="continuationSeparator" w:id="0">
    <w:p w14:paraId="01899AAB" w14:textId="77777777" w:rsidR="00DF5089" w:rsidRDefault="00D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5E1A" w14:textId="77777777" w:rsidR="004679D2" w:rsidRDefault="004679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3290" w14:textId="77777777" w:rsidR="007F313E" w:rsidRDefault="007F313E">
    <w:pPr>
      <w:pStyle w:val="Piedepgina"/>
      <w:rPr>
        <w:rFonts w:ascii="Arial" w:hAnsi="Arial"/>
        <w:color w:val="333333"/>
        <w:sz w:val="18"/>
        <w:szCs w:val="18"/>
      </w:rPr>
    </w:pPr>
  </w:p>
  <w:p w14:paraId="61BDB273" w14:textId="77777777"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00489B">
      <w:rPr>
        <w:rFonts w:ascii="Arial" w:hAnsi="Arial"/>
        <w:color w:val="333333"/>
        <w:sz w:val="18"/>
        <w:szCs w:val="18"/>
      </w:rPr>
      <w:fldChar w:fldCharType="begin"/>
    </w:r>
    <w:r>
      <w:rPr>
        <w:rFonts w:ascii="Arial" w:hAnsi="Arial"/>
        <w:color w:val="333333"/>
        <w:sz w:val="18"/>
        <w:szCs w:val="18"/>
      </w:rPr>
      <w:instrText xml:space="preserve"> PAGE </w:instrText>
    </w:r>
    <w:r w:rsidR="0000489B">
      <w:rPr>
        <w:rFonts w:ascii="Arial" w:hAnsi="Arial"/>
        <w:color w:val="333333"/>
        <w:sz w:val="18"/>
        <w:szCs w:val="18"/>
      </w:rPr>
      <w:fldChar w:fldCharType="separate"/>
    </w:r>
    <w:r w:rsidR="00120264">
      <w:rPr>
        <w:rFonts w:ascii="Arial" w:hAnsi="Arial"/>
        <w:noProof/>
        <w:color w:val="333333"/>
        <w:sz w:val="18"/>
        <w:szCs w:val="18"/>
      </w:rPr>
      <w:t>4</w:t>
    </w:r>
    <w:r w:rsidR="0000489B">
      <w:rPr>
        <w:rFonts w:ascii="Arial" w:hAnsi="Arial"/>
        <w:color w:val="333333"/>
        <w:sz w:val="18"/>
        <w:szCs w:val="18"/>
      </w:rPr>
      <w:fldChar w:fldCharType="end"/>
    </w:r>
    <w:r>
      <w:rPr>
        <w:rFonts w:ascii="Arial" w:hAnsi="Arial"/>
        <w:color w:val="333333"/>
        <w:sz w:val="18"/>
        <w:szCs w:val="18"/>
      </w:rPr>
      <w:t xml:space="preserve"> de </w:t>
    </w:r>
    <w:r w:rsidR="0000489B">
      <w:rPr>
        <w:rFonts w:ascii="Arial" w:hAnsi="Arial"/>
        <w:color w:val="333333"/>
        <w:sz w:val="18"/>
        <w:szCs w:val="18"/>
      </w:rPr>
      <w:fldChar w:fldCharType="begin"/>
    </w:r>
    <w:r>
      <w:rPr>
        <w:rFonts w:ascii="Arial" w:hAnsi="Arial"/>
        <w:color w:val="333333"/>
        <w:sz w:val="18"/>
        <w:szCs w:val="18"/>
      </w:rPr>
      <w:instrText xml:space="preserve"> NUMPAGES </w:instrText>
    </w:r>
    <w:r w:rsidR="0000489B">
      <w:rPr>
        <w:rFonts w:ascii="Arial" w:hAnsi="Arial"/>
        <w:color w:val="333333"/>
        <w:sz w:val="18"/>
        <w:szCs w:val="18"/>
      </w:rPr>
      <w:fldChar w:fldCharType="separate"/>
    </w:r>
    <w:r w:rsidR="00120264">
      <w:rPr>
        <w:rFonts w:ascii="Arial" w:hAnsi="Arial"/>
        <w:noProof/>
        <w:color w:val="333333"/>
        <w:sz w:val="18"/>
        <w:szCs w:val="18"/>
      </w:rPr>
      <w:t>4</w:t>
    </w:r>
    <w:r w:rsidR="0000489B">
      <w:rPr>
        <w:rFonts w:ascii="Arial" w:hAnsi="Arial"/>
        <w:color w:val="33333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FF79" w14:textId="77777777" w:rsidR="004679D2" w:rsidRDefault="004679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7FF77" w14:textId="77777777" w:rsidR="00DF5089" w:rsidRDefault="00DF5089">
      <w:r>
        <w:separator/>
      </w:r>
    </w:p>
  </w:footnote>
  <w:footnote w:type="continuationSeparator" w:id="0">
    <w:p w14:paraId="75DF07CC" w14:textId="77777777" w:rsidR="00DF5089" w:rsidRDefault="00DF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6B8D" w14:textId="77777777" w:rsidR="004679D2" w:rsidRDefault="004679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F02E4F" w:rsidRPr="003C0EFC" w14:paraId="72D0BD84" w14:textId="77777777" w:rsidTr="006A7741">
      <w:trPr>
        <w:cantSplit/>
        <w:trHeight w:val="558"/>
      </w:trPr>
      <w:tc>
        <w:tcPr>
          <w:tcW w:w="9640" w:type="dxa"/>
          <w:gridSpan w:val="3"/>
          <w:shd w:val="clear" w:color="auto" w:fill="auto"/>
          <w:vAlign w:val="center"/>
        </w:tcPr>
        <w:p w14:paraId="1363B2D8" w14:textId="77777777" w:rsidR="00F02E4F" w:rsidRPr="00F02E4F" w:rsidRDefault="00F02E4F" w:rsidP="00F02E4F">
          <w:pPr>
            <w:ind w:left="360"/>
            <w:jc w:val="center"/>
            <w:rPr>
              <w:rFonts w:ascii="Arial Narrow" w:hAnsi="Arial Narrow" w:cs="Arial"/>
              <w:b/>
              <w:sz w:val="24"/>
              <w:szCs w:val="24"/>
            </w:rPr>
          </w:pPr>
          <w:r w:rsidRPr="00F02E4F">
            <w:rPr>
              <w:rFonts w:ascii="Arial Narrow" w:hAnsi="Arial Narrow" w:cs="Arial"/>
              <w:b/>
              <w:bCs/>
              <w:sz w:val="24"/>
              <w:szCs w:val="24"/>
            </w:rPr>
            <w:t xml:space="preserve">AUTO </w:t>
          </w:r>
          <w:r>
            <w:rPr>
              <w:rFonts w:ascii="Arial Narrow" w:hAnsi="Arial Narrow" w:cs="Arial"/>
              <w:b/>
              <w:bCs/>
              <w:sz w:val="24"/>
              <w:szCs w:val="24"/>
            </w:rPr>
            <w:t>POR</w:t>
          </w:r>
          <w:r w:rsidRPr="00F02E4F">
            <w:rPr>
              <w:rFonts w:ascii="Arial Narrow" w:hAnsi="Arial Narrow" w:cs="Arial"/>
              <w:b/>
              <w:bCs/>
              <w:sz w:val="24"/>
              <w:szCs w:val="24"/>
            </w:rPr>
            <w:t xml:space="preserve"> EL CUAL SE CITA A AUDIENCIA DENTRO DE UN PROCESO VERBAL </w:t>
          </w:r>
        </w:p>
      </w:tc>
    </w:tr>
    <w:tr w:rsidR="003572E7" w:rsidRPr="001A28B1" w14:paraId="791431E8" w14:textId="77777777" w:rsidTr="00165AC6">
      <w:trPr>
        <w:cantSplit/>
        <w:trHeight w:val="570"/>
      </w:trPr>
      <w:tc>
        <w:tcPr>
          <w:tcW w:w="2694" w:type="dxa"/>
          <w:vAlign w:val="center"/>
        </w:tcPr>
        <w:p w14:paraId="4D0361DF" w14:textId="77777777" w:rsidR="003572E7" w:rsidRPr="003C0EFC" w:rsidRDefault="003572E7" w:rsidP="006A7741">
          <w:pPr>
            <w:jc w:val="center"/>
            <w:rPr>
              <w:rFonts w:ascii="Arial" w:hAnsi="Arial" w:cs="Arial"/>
              <w:bCs/>
              <w:spacing w:val="-6"/>
              <w:sz w:val="22"/>
              <w:szCs w:val="17"/>
            </w:rPr>
          </w:pPr>
          <w:r>
            <w:rPr>
              <w:noProof/>
              <w:lang w:eastAsia="es-CO"/>
            </w:rPr>
            <w:drawing>
              <wp:inline distT="0" distB="0" distL="0" distR="0" wp14:anchorId="7C137750" wp14:editId="11D52277">
                <wp:extent cx="1381125" cy="323850"/>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14:paraId="15CE77AA" w14:textId="77777777" w:rsidR="003572E7" w:rsidRPr="00F935A2" w:rsidRDefault="003572E7"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14:paraId="2CD16B75" w14:textId="77777777" w:rsidR="003572E7" w:rsidRPr="00C53074" w:rsidRDefault="003572E7" w:rsidP="006A7741">
          <w:pPr>
            <w:ind w:right="-42"/>
            <w:jc w:val="center"/>
            <w:rPr>
              <w:rFonts w:ascii="Arial" w:hAnsi="Arial" w:cs="Arial"/>
              <w:bCs/>
              <w:spacing w:val="-6"/>
            </w:rPr>
          </w:pPr>
          <w:r>
            <w:rPr>
              <w:noProof/>
              <w:lang w:eastAsia="es-CO"/>
            </w:rPr>
            <w:drawing>
              <wp:inline distT="0" distB="0" distL="0" distR="0" wp14:anchorId="3897E002" wp14:editId="35799015">
                <wp:extent cx="1038225" cy="361950"/>
                <wp:effectExtent l="19050" t="0" r="9525" b="0"/>
                <wp:docPr id="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F02E4F" w:rsidRPr="001A28B1" w14:paraId="61BAC187" w14:textId="77777777" w:rsidTr="006A7741">
      <w:trPr>
        <w:cantSplit/>
        <w:trHeight w:val="357"/>
      </w:trPr>
      <w:tc>
        <w:tcPr>
          <w:tcW w:w="2694" w:type="dxa"/>
          <w:vAlign w:val="center"/>
        </w:tcPr>
        <w:p w14:paraId="16CB7949" w14:textId="77777777" w:rsidR="00F02E4F" w:rsidRPr="009E20BF" w:rsidRDefault="003572E7"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14:paraId="16F89D7E" w14:textId="04FA6482" w:rsidR="00F02E4F" w:rsidRPr="009E20BF" w:rsidRDefault="00F02E4F" w:rsidP="003572E7">
          <w:pPr>
            <w:ind w:right="-42"/>
            <w:jc w:val="center"/>
            <w:rPr>
              <w:rFonts w:ascii="Arial" w:hAnsi="Arial" w:cs="Arial"/>
              <w:bCs/>
              <w:spacing w:val="-6"/>
              <w:sz w:val="18"/>
            </w:rPr>
          </w:pPr>
          <w:r w:rsidRPr="009E20BF">
            <w:rPr>
              <w:rFonts w:ascii="Arial" w:hAnsi="Arial" w:cs="Arial"/>
              <w:bCs/>
              <w:spacing w:val="-6"/>
              <w:sz w:val="18"/>
            </w:rPr>
            <w:t xml:space="preserve">Vigencia: </w:t>
          </w:r>
          <w:r w:rsidR="004679D2" w:rsidRPr="00A47BC1">
            <w:rPr>
              <w:rFonts w:ascii="Arial" w:hAnsi="Arial" w:cs="Arial"/>
              <w:bCs/>
              <w:spacing w:val="-6"/>
              <w:sz w:val="18"/>
            </w:rPr>
            <w:t>05/03/201</w:t>
          </w:r>
          <w:r w:rsidR="004679D2">
            <w:rPr>
              <w:rFonts w:ascii="Arial" w:hAnsi="Arial" w:cs="Arial"/>
              <w:bCs/>
              <w:spacing w:val="-6"/>
              <w:sz w:val="18"/>
            </w:rPr>
            <w:t>4</w:t>
          </w:r>
        </w:p>
      </w:tc>
      <w:tc>
        <w:tcPr>
          <w:tcW w:w="2552" w:type="dxa"/>
          <w:vAlign w:val="center"/>
        </w:tcPr>
        <w:p w14:paraId="5ABEB88C" w14:textId="77777777" w:rsidR="00F02E4F" w:rsidRPr="009E20BF" w:rsidRDefault="00F02E4F" w:rsidP="003572E7">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F-A-DI</w:t>
          </w:r>
          <w:r w:rsidR="003572E7">
            <w:rPr>
              <w:rFonts w:ascii="Arial" w:hAnsi="Arial" w:cs="Arial"/>
              <w:bCs/>
              <w:spacing w:val="-6"/>
              <w:sz w:val="18"/>
            </w:rPr>
            <w:t>S</w:t>
          </w:r>
          <w:r>
            <w:rPr>
              <w:rFonts w:ascii="Arial" w:hAnsi="Arial" w:cs="Arial"/>
              <w:bCs/>
              <w:spacing w:val="-6"/>
              <w:sz w:val="18"/>
            </w:rPr>
            <w:t>-04</w:t>
          </w:r>
        </w:p>
      </w:tc>
    </w:tr>
  </w:tbl>
  <w:p w14:paraId="549F3CBF" w14:textId="77777777" w:rsidR="007F313E" w:rsidRDefault="007F313E"/>
  <w:p w14:paraId="7BEA4A05" w14:textId="77777777" w:rsidR="007F313E" w:rsidRPr="001A28B1" w:rsidRDefault="007F31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8FD6" w14:textId="77777777" w:rsidR="004679D2" w:rsidRDefault="004679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3583"/>
    <w:rsid w:val="000043A5"/>
    <w:rsid w:val="000045F5"/>
    <w:rsid w:val="0000489B"/>
    <w:rsid w:val="00007CAB"/>
    <w:rsid w:val="00010850"/>
    <w:rsid w:val="000118FE"/>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E3893"/>
    <w:rsid w:val="000E5024"/>
    <w:rsid w:val="000F4165"/>
    <w:rsid w:val="00101024"/>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5ACD"/>
    <w:rsid w:val="0025646F"/>
    <w:rsid w:val="00256AC9"/>
    <w:rsid w:val="00261BC8"/>
    <w:rsid w:val="00271558"/>
    <w:rsid w:val="00275146"/>
    <w:rsid w:val="002756F1"/>
    <w:rsid w:val="00284070"/>
    <w:rsid w:val="00286E7F"/>
    <w:rsid w:val="002941A1"/>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679D2"/>
    <w:rsid w:val="00477E17"/>
    <w:rsid w:val="004802B1"/>
    <w:rsid w:val="00482073"/>
    <w:rsid w:val="004840EC"/>
    <w:rsid w:val="004B1E36"/>
    <w:rsid w:val="004C1B99"/>
    <w:rsid w:val="004D0DFE"/>
    <w:rsid w:val="004D6334"/>
    <w:rsid w:val="004E318B"/>
    <w:rsid w:val="004E5CFA"/>
    <w:rsid w:val="004E5D97"/>
    <w:rsid w:val="004F45DD"/>
    <w:rsid w:val="004F6851"/>
    <w:rsid w:val="004F6924"/>
    <w:rsid w:val="00506BFF"/>
    <w:rsid w:val="00507ED1"/>
    <w:rsid w:val="00510F9B"/>
    <w:rsid w:val="00513E96"/>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B5990"/>
    <w:rsid w:val="005B61CE"/>
    <w:rsid w:val="005C43FB"/>
    <w:rsid w:val="005C5C15"/>
    <w:rsid w:val="005C75C6"/>
    <w:rsid w:val="005D16EE"/>
    <w:rsid w:val="005D2791"/>
    <w:rsid w:val="005D4708"/>
    <w:rsid w:val="005E07C1"/>
    <w:rsid w:val="005E3A6C"/>
    <w:rsid w:val="005F4E49"/>
    <w:rsid w:val="005F4E51"/>
    <w:rsid w:val="005F7534"/>
    <w:rsid w:val="00610C60"/>
    <w:rsid w:val="006137B9"/>
    <w:rsid w:val="00620D1D"/>
    <w:rsid w:val="00622A34"/>
    <w:rsid w:val="00632FEA"/>
    <w:rsid w:val="006559B1"/>
    <w:rsid w:val="00660664"/>
    <w:rsid w:val="00664CDB"/>
    <w:rsid w:val="00670DF6"/>
    <w:rsid w:val="006718DE"/>
    <w:rsid w:val="00672ECD"/>
    <w:rsid w:val="0067493C"/>
    <w:rsid w:val="00687EE2"/>
    <w:rsid w:val="00691D3F"/>
    <w:rsid w:val="00691E9A"/>
    <w:rsid w:val="006A0B05"/>
    <w:rsid w:val="006A2080"/>
    <w:rsid w:val="006A5D68"/>
    <w:rsid w:val="006B1ED1"/>
    <w:rsid w:val="006B5313"/>
    <w:rsid w:val="006B609B"/>
    <w:rsid w:val="006B7430"/>
    <w:rsid w:val="006C3CD7"/>
    <w:rsid w:val="006C7D3E"/>
    <w:rsid w:val="006D2FE0"/>
    <w:rsid w:val="006D4F4E"/>
    <w:rsid w:val="006D540B"/>
    <w:rsid w:val="006E0544"/>
    <w:rsid w:val="006E4B5E"/>
    <w:rsid w:val="006E622D"/>
    <w:rsid w:val="006F432B"/>
    <w:rsid w:val="006F5301"/>
    <w:rsid w:val="0070038F"/>
    <w:rsid w:val="00704C3F"/>
    <w:rsid w:val="00707A50"/>
    <w:rsid w:val="00707A66"/>
    <w:rsid w:val="00710AC6"/>
    <w:rsid w:val="007124D6"/>
    <w:rsid w:val="00714949"/>
    <w:rsid w:val="007153B0"/>
    <w:rsid w:val="007248F8"/>
    <w:rsid w:val="00724D46"/>
    <w:rsid w:val="00731231"/>
    <w:rsid w:val="00733D5D"/>
    <w:rsid w:val="00733D7B"/>
    <w:rsid w:val="0073616E"/>
    <w:rsid w:val="00740AA1"/>
    <w:rsid w:val="0074105B"/>
    <w:rsid w:val="007421EA"/>
    <w:rsid w:val="00750CE9"/>
    <w:rsid w:val="007529B8"/>
    <w:rsid w:val="007575F3"/>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7DD1"/>
    <w:rsid w:val="00820C69"/>
    <w:rsid w:val="008220D6"/>
    <w:rsid w:val="00826D94"/>
    <w:rsid w:val="00843A59"/>
    <w:rsid w:val="00844792"/>
    <w:rsid w:val="00844952"/>
    <w:rsid w:val="008476D6"/>
    <w:rsid w:val="00852813"/>
    <w:rsid w:val="00855ECA"/>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7AC4"/>
    <w:rsid w:val="00A47BC1"/>
    <w:rsid w:val="00A576DD"/>
    <w:rsid w:val="00A62291"/>
    <w:rsid w:val="00A746C4"/>
    <w:rsid w:val="00A773BB"/>
    <w:rsid w:val="00A80CB6"/>
    <w:rsid w:val="00A81B8A"/>
    <w:rsid w:val="00A84002"/>
    <w:rsid w:val="00A9245B"/>
    <w:rsid w:val="00A9512E"/>
    <w:rsid w:val="00A95A03"/>
    <w:rsid w:val="00A96EEE"/>
    <w:rsid w:val="00A972D1"/>
    <w:rsid w:val="00AA06D6"/>
    <w:rsid w:val="00AA35DD"/>
    <w:rsid w:val="00AB1900"/>
    <w:rsid w:val="00AC2955"/>
    <w:rsid w:val="00AC34BC"/>
    <w:rsid w:val="00AC68FB"/>
    <w:rsid w:val="00AD0670"/>
    <w:rsid w:val="00AD0F5B"/>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127C"/>
    <w:rsid w:val="00BC4237"/>
    <w:rsid w:val="00BC4CC7"/>
    <w:rsid w:val="00BC53FE"/>
    <w:rsid w:val="00BC7185"/>
    <w:rsid w:val="00BE0410"/>
    <w:rsid w:val="00BE405B"/>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170D"/>
    <w:rsid w:val="00C93A83"/>
    <w:rsid w:val="00C949AF"/>
    <w:rsid w:val="00CA04F6"/>
    <w:rsid w:val="00CA080C"/>
    <w:rsid w:val="00CA37C8"/>
    <w:rsid w:val="00CA3CA5"/>
    <w:rsid w:val="00CA528F"/>
    <w:rsid w:val="00CB368E"/>
    <w:rsid w:val="00CC08FC"/>
    <w:rsid w:val="00CC0BD4"/>
    <w:rsid w:val="00CC22DC"/>
    <w:rsid w:val="00CC4DC0"/>
    <w:rsid w:val="00CC6205"/>
    <w:rsid w:val="00CC7134"/>
    <w:rsid w:val="00CD34FE"/>
    <w:rsid w:val="00CD6B21"/>
    <w:rsid w:val="00CE0A8C"/>
    <w:rsid w:val="00D01EE0"/>
    <w:rsid w:val="00D0346A"/>
    <w:rsid w:val="00D04A4E"/>
    <w:rsid w:val="00D103B4"/>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5089"/>
    <w:rsid w:val="00DF6F33"/>
    <w:rsid w:val="00E01ABA"/>
    <w:rsid w:val="00E0490B"/>
    <w:rsid w:val="00E12395"/>
    <w:rsid w:val="00E125CD"/>
    <w:rsid w:val="00E13512"/>
    <w:rsid w:val="00E13884"/>
    <w:rsid w:val="00E1428B"/>
    <w:rsid w:val="00E14B11"/>
    <w:rsid w:val="00E1513E"/>
    <w:rsid w:val="00E15D9A"/>
    <w:rsid w:val="00E16D91"/>
    <w:rsid w:val="00E2143E"/>
    <w:rsid w:val="00E22A71"/>
    <w:rsid w:val="00E264AB"/>
    <w:rsid w:val="00E3295C"/>
    <w:rsid w:val="00E329DB"/>
    <w:rsid w:val="00E34D2E"/>
    <w:rsid w:val="00E36B48"/>
    <w:rsid w:val="00E50958"/>
    <w:rsid w:val="00E552FB"/>
    <w:rsid w:val="00E56C02"/>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0392"/>
    <w:rsid w:val="00F02B10"/>
    <w:rsid w:val="00F02E4F"/>
    <w:rsid w:val="00F05980"/>
    <w:rsid w:val="00F07EB8"/>
    <w:rsid w:val="00F154EA"/>
    <w:rsid w:val="00F15A74"/>
    <w:rsid w:val="00F25F59"/>
    <w:rsid w:val="00F466D7"/>
    <w:rsid w:val="00F67050"/>
    <w:rsid w:val="00F6737B"/>
    <w:rsid w:val="00F77CD4"/>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7AB5C9D5"/>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rsid w:val="00E01ABA"/>
    <w:pPr>
      <w:tabs>
        <w:tab w:val="center" w:pos="4252"/>
        <w:tab w:val="right" w:pos="8504"/>
      </w:tabs>
    </w:pPr>
  </w:style>
  <w:style w:type="paragraph" w:styleId="Piedepgina">
    <w:name w:val="footer"/>
    <w:basedOn w:val="Normal"/>
    <w:semiHidden/>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4623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Nidia Johanna Leal Melo</cp:lastModifiedBy>
  <cp:revision>4</cp:revision>
  <cp:lastPrinted>2014-03-10T20:42:00Z</cp:lastPrinted>
  <dcterms:created xsi:type="dcterms:W3CDTF">2014-03-12T21:31:00Z</dcterms:created>
  <dcterms:modified xsi:type="dcterms:W3CDTF">2022-03-03T18:41:00Z</dcterms:modified>
</cp:coreProperties>
</file>